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6134"/>
        <w:gridCol w:w="902"/>
        <w:gridCol w:w="1407"/>
      </w:tblGrid>
      <w:tr w:rsidR="00A25F1C" w:rsidRPr="00CE47BF" w14:paraId="600A5075" w14:textId="77777777" w:rsidTr="00FB4DE0">
        <w:trPr>
          <w:tblHeader/>
        </w:trPr>
        <w:tc>
          <w:tcPr>
            <w:tcW w:w="902" w:type="dxa"/>
            <w:vMerge w:val="restart"/>
            <w:shd w:val="clear" w:color="auto" w:fill="BFBFBF" w:themeFill="background1" w:themeFillShade="BF"/>
          </w:tcPr>
          <w:p w14:paraId="4388985E" w14:textId="77777777" w:rsidR="00A25F1C" w:rsidRPr="00CE47BF" w:rsidRDefault="00A25F1C" w:rsidP="005E3182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E47BF">
              <w:rPr>
                <w:rFonts w:ascii="Arial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6134" w:type="dxa"/>
            <w:vMerge w:val="restart"/>
            <w:shd w:val="clear" w:color="auto" w:fill="BFBFBF" w:themeFill="background1" w:themeFillShade="BF"/>
          </w:tcPr>
          <w:p w14:paraId="6A4A2A15" w14:textId="77777777" w:rsidR="00A25F1C" w:rsidRPr="00CE47BF" w:rsidRDefault="00A25F1C" w:rsidP="005E3182">
            <w:pPr>
              <w:spacing w:before="144" w:line="240" w:lineRule="auto"/>
              <w:ind w:lef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WYMAGANIA FUNKCJONALNE</w:t>
            </w:r>
          </w:p>
        </w:tc>
        <w:tc>
          <w:tcPr>
            <w:tcW w:w="2309" w:type="dxa"/>
            <w:gridSpan w:val="2"/>
            <w:shd w:val="clear" w:color="auto" w:fill="BFBFBF" w:themeFill="background1" w:themeFillShade="BF"/>
          </w:tcPr>
          <w:p w14:paraId="3A3D62F6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CZY SYSTEM SPEŁNIA WYMAGANIE ?</w:t>
            </w:r>
          </w:p>
        </w:tc>
      </w:tr>
      <w:tr w:rsidR="00A25F1C" w:rsidRPr="00CE47BF" w14:paraId="2D937202" w14:textId="77777777" w:rsidTr="00FB4DE0">
        <w:trPr>
          <w:trHeight w:val="626"/>
          <w:tblHeader/>
        </w:trPr>
        <w:tc>
          <w:tcPr>
            <w:tcW w:w="902" w:type="dxa"/>
            <w:vMerge/>
            <w:shd w:val="clear" w:color="auto" w:fill="BFBFBF" w:themeFill="background1" w:themeFillShade="BF"/>
            <w:vAlign w:val="center"/>
          </w:tcPr>
          <w:p w14:paraId="06BD7139" w14:textId="77777777" w:rsidR="00A25F1C" w:rsidRPr="00CE47BF" w:rsidRDefault="00A25F1C">
            <w:pPr>
              <w:spacing w:beforeLines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4" w:type="dxa"/>
            <w:vMerge/>
            <w:shd w:val="clear" w:color="auto" w:fill="BFBFBF" w:themeFill="background1" w:themeFillShade="BF"/>
            <w:vAlign w:val="center"/>
          </w:tcPr>
          <w:p w14:paraId="2CAD4D95" w14:textId="77777777" w:rsidR="00A25F1C" w:rsidRPr="00CE47BF" w:rsidRDefault="00A25F1C">
            <w:pPr>
              <w:spacing w:beforeLines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BFBFBF" w:themeFill="background1" w:themeFillShade="BF"/>
          </w:tcPr>
          <w:p w14:paraId="0F86179C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14:paraId="26448447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A25F1C" w:rsidRPr="00CE47BF" w14:paraId="12BB7087" w14:textId="77777777" w:rsidTr="00123022">
        <w:tc>
          <w:tcPr>
            <w:tcW w:w="9345" w:type="dxa"/>
            <w:gridSpan w:val="4"/>
          </w:tcPr>
          <w:p w14:paraId="0C8984E1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WYMAGANIA TECHNICZNO-EKSPLOATACYJNE</w:t>
            </w:r>
          </w:p>
        </w:tc>
      </w:tr>
      <w:tr w:rsidR="00A25F1C" w:rsidRPr="00CE47BF" w14:paraId="516ABE2E" w14:textId="77777777" w:rsidTr="005E3182">
        <w:tc>
          <w:tcPr>
            <w:tcW w:w="902" w:type="dxa"/>
            <w:shd w:val="clear" w:color="auto" w:fill="FFFFFF" w:themeFill="background1"/>
          </w:tcPr>
          <w:p w14:paraId="3BD894C7" w14:textId="77777777" w:rsidR="00A25F1C" w:rsidRPr="00CE47BF" w:rsidRDefault="00A25F1C" w:rsidP="00B5561A">
            <w:pPr>
              <w:numPr>
                <w:ilvl w:val="0"/>
                <w:numId w:val="1"/>
              </w:numPr>
              <w:tabs>
                <w:tab w:val="left" w:pos="72"/>
              </w:tabs>
              <w:spacing w:before="144" w:line="240" w:lineRule="auto"/>
              <w:jc w:val="center"/>
              <w:rPr>
                <w:rStyle w:val="Sownikowy"/>
                <w:rFonts w:ascii="Arial" w:hAnsi="Arial" w:cs="Arial"/>
                <w:i w:val="0"/>
              </w:rPr>
            </w:pPr>
          </w:p>
        </w:tc>
        <w:tc>
          <w:tcPr>
            <w:tcW w:w="6134" w:type="dxa"/>
          </w:tcPr>
          <w:p w14:paraId="7ED076CC" w14:textId="77777777" w:rsidR="00A25F1C" w:rsidRPr="00CE47BF" w:rsidRDefault="00A25F1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Korzystanie z usługi następuje poprzez łączenie z serwerem Wykonawcy za pośrednictwem sieci Internet</w:t>
            </w:r>
          </w:p>
        </w:tc>
        <w:tc>
          <w:tcPr>
            <w:tcW w:w="902" w:type="dxa"/>
          </w:tcPr>
          <w:p w14:paraId="1E6A6E84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41E81E9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28324CB5" w14:textId="77777777" w:rsidTr="005E3182">
        <w:tc>
          <w:tcPr>
            <w:tcW w:w="902" w:type="dxa"/>
            <w:shd w:val="clear" w:color="auto" w:fill="FFFFFF" w:themeFill="background1"/>
          </w:tcPr>
          <w:p w14:paraId="070ED257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A5B9BC6" w14:textId="77777777" w:rsidR="00A25F1C" w:rsidRDefault="00A25F1C" w:rsidP="00590397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Dostęp do serwisu możliwy jest przy pomocy przeglądarki </w:t>
            </w:r>
            <w:r w:rsidR="00626DA6" w:rsidRPr="00CE47BF">
              <w:rPr>
                <w:rFonts w:ascii="Arial" w:hAnsi="Arial" w:cs="Arial"/>
                <w:sz w:val="20"/>
                <w:szCs w:val="20"/>
              </w:rPr>
              <w:t xml:space="preserve">w wersji co najmniej: Chrome </w:t>
            </w:r>
            <w:r w:rsidR="00590397">
              <w:rPr>
                <w:rFonts w:ascii="Arial" w:hAnsi="Arial" w:cs="Arial"/>
                <w:sz w:val="20"/>
                <w:szCs w:val="20"/>
              </w:rPr>
              <w:t>93</w:t>
            </w:r>
            <w:r w:rsidR="00626DA6" w:rsidRPr="00CE47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26DA6" w:rsidRPr="00CE47BF">
              <w:rPr>
                <w:rFonts w:ascii="Arial" w:hAnsi="Arial" w:cs="Arial"/>
                <w:sz w:val="20"/>
                <w:szCs w:val="20"/>
              </w:rPr>
              <w:t>Firefox</w:t>
            </w:r>
            <w:proofErr w:type="spellEnd"/>
            <w:r w:rsidR="00626DA6" w:rsidRPr="00CE47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397">
              <w:rPr>
                <w:rFonts w:ascii="Arial" w:hAnsi="Arial" w:cs="Arial"/>
                <w:sz w:val="20"/>
                <w:szCs w:val="20"/>
              </w:rPr>
              <w:t>91, Internet Explorer 11</w:t>
            </w:r>
            <w:r w:rsidR="00626DA6" w:rsidRPr="00CE47BF">
              <w:rPr>
                <w:rFonts w:ascii="Arial" w:hAnsi="Arial" w:cs="Arial"/>
                <w:sz w:val="20"/>
                <w:szCs w:val="20"/>
              </w:rPr>
              <w:t xml:space="preserve">, Edge, Opera </w:t>
            </w:r>
            <w:r w:rsidR="00590397">
              <w:rPr>
                <w:rFonts w:ascii="Arial" w:hAnsi="Arial" w:cs="Arial"/>
                <w:sz w:val="20"/>
                <w:szCs w:val="20"/>
              </w:rPr>
              <w:t>78</w:t>
            </w:r>
            <w:r w:rsidR="00626DA6" w:rsidRPr="00CE47BF">
              <w:rPr>
                <w:rFonts w:ascii="Arial" w:hAnsi="Arial" w:cs="Arial"/>
                <w:sz w:val="20"/>
                <w:szCs w:val="20"/>
              </w:rPr>
              <w:t xml:space="preserve">, Safari dla </w:t>
            </w:r>
            <w:proofErr w:type="spellStart"/>
            <w:r w:rsidR="00626DA6" w:rsidRPr="00CE47BF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="00A13D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A80F19" w14:textId="1F176F31" w:rsidR="00A13D04" w:rsidRPr="00A13D04" w:rsidRDefault="00A13D04" w:rsidP="00590397">
            <w:pPr>
              <w:spacing w:before="144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color w:val="FF0000"/>
                <w:sz w:val="20"/>
                <w:szCs w:val="20"/>
              </w:rPr>
              <w:t xml:space="preserve">Uwaga: </w:t>
            </w:r>
            <w:r w:rsidRPr="00A13D04">
              <w:rPr>
                <w:rFonts w:ascii="Arial" w:eastAsiaTheme="minorHAnsi" w:hAnsi="Arial" w:cs="Arial"/>
                <w:i/>
                <w:color w:val="FF0000"/>
                <w:sz w:val="20"/>
                <w:szCs w:val="20"/>
              </w:rPr>
              <w:t xml:space="preserve">Zamawiający wyraża zgodę na wstrzymanie przez Wykonawcę, po wcześniejszym zgłoszeniu, wsparcia dla przeglądarki </w:t>
            </w:r>
            <w:r w:rsidRPr="00A13D04">
              <w:rPr>
                <w:rFonts w:ascii="Arial" w:hAnsi="Arial" w:cs="Arial"/>
                <w:i/>
                <w:color w:val="FF0000"/>
                <w:sz w:val="20"/>
                <w:szCs w:val="20"/>
              </w:rPr>
              <w:t>Internet Explorerem</w:t>
            </w:r>
            <w:r w:rsidRPr="00A13D04">
              <w:rPr>
                <w:rFonts w:ascii="Arial" w:eastAsiaTheme="minorHAnsi" w:hAnsi="Arial" w:cs="Arial"/>
                <w:i/>
                <w:color w:val="FF0000"/>
                <w:sz w:val="20"/>
                <w:szCs w:val="20"/>
              </w:rPr>
              <w:t xml:space="preserve"> w trakcie trwania umowy</w:t>
            </w:r>
          </w:p>
        </w:tc>
        <w:tc>
          <w:tcPr>
            <w:tcW w:w="902" w:type="dxa"/>
          </w:tcPr>
          <w:p w14:paraId="70581476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E15DFA9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7272D45D" w14:textId="77777777" w:rsidTr="005E3182">
        <w:tc>
          <w:tcPr>
            <w:tcW w:w="902" w:type="dxa"/>
            <w:shd w:val="clear" w:color="auto" w:fill="FFFFFF" w:themeFill="background1"/>
          </w:tcPr>
          <w:p w14:paraId="2CB58E67" w14:textId="3773CE0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C24C64E" w14:textId="77777777" w:rsidR="00A25F1C" w:rsidRPr="00CE47BF" w:rsidRDefault="00A25F1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Korzystanie z serwisu nie wymaga konieczności instalowania jakiegokolwiek dodatkowego oprogramowania na komputerach Zamawiającego</w:t>
            </w:r>
          </w:p>
        </w:tc>
        <w:tc>
          <w:tcPr>
            <w:tcW w:w="902" w:type="dxa"/>
          </w:tcPr>
          <w:p w14:paraId="39D883B7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241D41A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5F4E92A9" w14:textId="77777777" w:rsidTr="005E3182">
        <w:tc>
          <w:tcPr>
            <w:tcW w:w="902" w:type="dxa"/>
            <w:shd w:val="clear" w:color="auto" w:fill="FFFFFF" w:themeFill="background1"/>
          </w:tcPr>
          <w:p w14:paraId="3A49FBB5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34A1569" w14:textId="505F8476" w:rsidR="00A25F1C" w:rsidRPr="00CE47BF" w:rsidRDefault="00A25F1C" w:rsidP="00D045BA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Wejście do serwisu umożliwiające korzystanie z jego usług następuje po podaniu login</w:t>
            </w:r>
            <w:r w:rsidR="00182080" w:rsidRPr="00CE47BF">
              <w:rPr>
                <w:rFonts w:ascii="Arial" w:hAnsi="Arial" w:cs="Arial"/>
                <w:sz w:val="20"/>
                <w:szCs w:val="20"/>
              </w:rPr>
              <w:t>u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 i has</w:t>
            </w:r>
            <w:r w:rsidR="00DF6F53">
              <w:rPr>
                <w:rFonts w:ascii="Arial" w:hAnsi="Arial" w:cs="Arial"/>
                <w:sz w:val="20"/>
                <w:szCs w:val="20"/>
              </w:rPr>
              <w:t>ł</w:t>
            </w:r>
            <w:r w:rsidR="00182080" w:rsidRPr="00CE47BF">
              <w:rPr>
                <w:rFonts w:ascii="Arial" w:hAnsi="Arial" w:cs="Arial"/>
                <w:sz w:val="20"/>
                <w:szCs w:val="20"/>
              </w:rPr>
              <w:t>a (</w:t>
            </w:r>
            <w:r w:rsidR="00DF6F53">
              <w:rPr>
                <w:rFonts w:ascii="Arial" w:hAnsi="Arial" w:cs="Arial"/>
                <w:sz w:val="20"/>
                <w:szCs w:val="20"/>
              </w:rPr>
              <w:t>min</w:t>
            </w:r>
            <w:r w:rsidR="00DF6F53" w:rsidRPr="00C41CB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45BA" w:rsidRPr="00C41CBC">
              <w:rPr>
                <w:rFonts w:ascii="Arial" w:hAnsi="Arial" w:cs="Arial"/>
                <w:sz w:val="20"/>
                <w:szCs w:val="20"/>
              </w:rPr>
              <w:t>5</w:t>
            </w:r>
            <w:r w:rsidR="00DF6F53" w:rsidRPr="00C4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5BA" w:rsidRPr="00C41CBC">
              <w:rPr>
                <w:rFonts w:ascii="Arial" w:hAnsi="Arial" w:cs="Arial"/>
                <w:sz w:val="20"/>
                <w:szCs w:val="20"/>
              </w:rPr>
              <w:t>dostępów</w:t>
            </w:r>
            <w:r w:rsidR="00DF6F53">
              <w:rPr>
                <w:rFonts w:ascii="Arial" w:hAnsi="Arial" w:cs="Arial"/>
                <w:sz w:val="20"/>
                <w:szCs w:val="20"/>
              </w:rPr>
              <w:t xml:space="preserve"> jednoczesn</w:t>
            </w:r>
            <w:r w:rsidR="00D045BA">
              <w:rPr>
                <w:rFonts w:ascii="Arial" w:hAnsi="Arial" w:cs="Arial"/>
                <w:sz w:val="20"/>
                <w:szCs w:val="20"/>
              </w:rPr>
              <w:t>ych</w:t>
            </w:r>
            <w:r w:rsidR="00DF6F53">
              <w:rPr>
                <w:rFonts w:ascii="Arial" w:hAnsi="Arial" w:cs="Arial"/>
                <w:sz w:val="20"/>
                <w:szCs w:val="20"/>
              </w:rPr>
              <w:t xml:space="preserve"> online</w:t>
            </w:r>
            <w:r w:rsidR="00182080" w:rsidRPr="00CE47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2" w:type="dxa"/>
          </w:tcPr>
          <w:p w14:paraId="0C244200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604C035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79E0BFC5" w14:textId="77777777" w:rsidTr="005E3182">
        <w:tc>
          <w:tcPr>
            <w:tcW w:w="902" w:type="dxa"/>
            <w:shd w:val="clear" w:color="auto" w:fill="FFFFFF" w:themeFill="background1"/>
          </w:tcPr>
          <w:p w14:paraId="645D3C54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7E041AC" w14:textId="77777777" w:rsidR="00A25F1C" w:rsidRPr="00CE47BF" w:rsidRDefault="00A25F1C" w:rsidP="00B5561A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Dostęp do serwisu zapewniony jest codziennie, przez całą dobę (za wyjątkiem przerw niewynikających z winy Wykonawcy)</w:t>
            </w:r>
          </w:p>
        </w:tc>
        <w:tc>
          <w:tcPr>
            <w:tcW w:w="902" w:type="dxa"/>
          </w:tcPr>
          <w:p w14:paraId="2144578D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5DF7D8F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3DFCDDB5" w14:textId="77777777" w:rsidTr="005E3182">
        <w:tc>
          <w:tcPr>
            <w:tcW w:w="902" w:type="dxa"/>
            <w:shd w:val="clear" w:color="auto" w:fill="FFFFFF" w:themeFill="background1"/>
          </w:tcPr>
          <w:p w14:paraId="3E29ED31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97D37C1" w14:textId="77777777" w:rsidR="00A25F1C" w:rsidRPr="00CE47BF" w:rsidRDefault="00A25F1C">
            <w:pPr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W przypadku zagubienia loginu lub hasła Wykonawca zapewnia jego odtwarzanie lub przydziela nowe</w:t>
            </w:r>
          </w:p>
        </w:tc>
        <w:tc>
          <w:tcPr>
            <w:tcW w:w="902" w:type="dxa"/>
          </w:tcPr>
          <w:p w14:paraId="03D0E7D8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05AFF32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499F0771" w14:textId="77777777" w:rsidTr="005E3182">
        <w:tc>
          <w:tcPr>
            <w:tcW w:w="902" w:type="dxa"/>
            <w:shd w:val="clear" w:color="auto" w:fill="FFFFFF" w:themeFill="background1"/>
          </w:tcPr>
          <w:p w14:paraId="28D2399B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23F8B0CC" w14:textId="4641B077" w:rsidR="00A25F1C" w:rsidRPr="00CE47BF" w:rsidRDefault="00A25F1C" w:rsidP="00C976FE">
            <w:pPr>
              <w:tabs>
                <w:tab w:val="left" w:pos="644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Aktualizacja serwisu min. </w:t>
            </w:r>
            <w:r w:rsidR="00372910"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1 raz </w:t>
            </w:r>
            <w:r w:rsidR="00170DEB" w:rsidRPr="00CE47BF">
              <w:rPr>
                <w:rFonts w:ascii="Arial" w:hAnsi="Arial" w:cs="Arial"/>
                <w:sz w:val="20"/>
                <w:szCs w:val="20"/>
              </w:rPr>
              <w:t>dziennie</w:t>
            </w:r>
            <w:r w:rsidR="00A13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D04" w:rsidRPr="00A13D04">
              <w:rPr>
                <w:rFonts w:ascii="Arial" w:hAnsi="Arial" w:cs="Arial"/>
                <w:color w:val="FF0000"/>
                <w:sz w:val="20"/>
                <w:szCs w:val="20"/>
              </w:rPr>
              <w:t>w dni robocze od poniedziałku do piątku z wyłączeniem sobót i niedziel oraz dni wolnych od pracy</w:t>
            </w:r>
          </w:p>
        </w:tc>
        <w:tc>
          <w:tcPr>
            <w:tcW w:w="902" w:type="dxa"/>
          </w:tcPr>
          <w:p w14:paraId="16A35283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  <w:tc>
          <w:tcPr>
            <w:tcW w:w="1407" w:type="dxa"/>
          </w:tcPr>
          <w:p w14:paraId="12A11B3F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</w:tr>
      <w:tr w:rsidR="00170DEB" w:rsidRPr="00CE47BF" w14:paraId="7FC602EA" w14:textId="77777777" w:rsidTr="005E3182">
        <w:tc>
          <w:tcPr>
            <w:tcW w:w="902" w:type="dxa"/>
            <w:shd w:val="clear" w:color="auto" w:fill="FFFFFF" w:themeFill="background1"/>
          </w:tcPr>
          <w:p w14:paraId="74ED65CB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2672497" w14:textId="77777777" w:rsidR="00170DEB" w:rsidRPr="00CE47BF" w:rsidRDefault="00170DEB" w:rsidP="00372910">
            <w:pPr>
              <w:tabs>
                <w:tab w:val="left" w:pos="644"/>
              </w:tabs>
              <w:spacing w:before="14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Ujednolicenie stanu prawnego bazy min. 3 razy w tygodniu</w:t>
            </w:r>
          </w:p>
        </w:tc>
        <w:tc>
          <w:tcPr>
            <w:tcW w:w="902" w:type="dxa"/>
          </w:tcPr>
          <w:p w14:paraId="59F39AD5" w14:textId="77777777" w:rsidR="00170DEB" w:rsidRPr="00CE47BF" w:rsidRDefault="00170DEB" w:rsidP="00170DEB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  <w:tc>
          <w:tcPr>
            <w:tcW w:w="1407" w:type="dxa"/>
          </w:tcPr>
          <w:p w14:paraId="7187BF62" w14:textId="77777777" w:rsidR="00170DEB" w:rsidRPr="00CE47BF" w:rsidRDefault="00170DEB" w:rsidP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</w:tr>
      <w:tr w:rsidR="00170DEB" w:rsidRPr="00CE47BF" w14:paraId="48CC6532" w14:textId="77777777" w:rsidTr="00FB4DE0">
        <w:tc>
          <w:tcPr>
            <w:tcW w:w="902" w:type="dxa"/>
            <w:shd w:val="clear" w:color="auto" w:fill="FFFFFF" w:themeFill="background1"/>
          </w:tcPr>
          <w:p w14:paraId="6A6AD5FF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FA095BE" w14:textId="77777777" w:rsidR="00170DEB" w:rsidRPr="00CE47BF" w:rsidRDefault="00A15CFA" w:rsidP="00A15CFA">
            <w:pPr>
              <w:tabs>
                <w:tab w:val="left" w:pos="72"/>
              </w:tabs>
              <w:spacing w:before="144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Brak ograniczeń (limitu)</w:t>
            </w:r>
            <w:r w:rsidR="00170DEB"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0DEB" w:rsidRPr="00CE47BF">
              <w:rPr>
                <w:rFonts w:ascii="Arial" w:hAnsi="Arial" w:cs="Arial"/>
                <w:color w:val="000000"/>
                <w:sz w:val="20"/>
                <w:szCs w:val="20"/>
              </w:rPr>
              <w:t>wyszukiwa</w:t>
            </w:r>
            <w:r w:rsidR="00170DEB" w:rsidRPr="00CE47BF">
              <w:rPr>
                <w:rFonts w:ascii="Arial" w:hAnsi="Arial" w:cs="Arial"/>
                <w:sz w:val="20"/>
                <w:szCs w:val="20"/>
              </w:rPr>
              <w:t>ń</w:t>
            </w:r>
            <w:proofErr w:type="spellEnd"/>
            <w:r w:rsidR="00170DEB"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w bazie danych, brak limitu zapytań do bazy danych</w:t>
            </w:r>
            <w:r w:rsidR="00170DEB"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14:paraId="6E9D686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  <w:tc>
          <w:tcPr>
            <w:tcW w:w="1407" w:type="dxa"/>
          </w:tcPr>
          <w:p w14:paraId="27BAEABF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</w:tr>
      <w:tr w:rsidR="00170DEB" w:rsidRPr="00CE47BF" w14:paraId="62C3838E" w14:textId="77777777" w:rsidTr="005E3182">
        <w:tc>
          <w:tcPr>
            <w:tcW w:w="9345" w:type="dxa"/>
            <w:gridSpan w:val="4"/>
            <w:shd w:val="clear" w:color="auto" w:fill="FFFFFF" w:themeFill="background1"/>
          </w:tcPr>
          <w:p w14:paraId="645317C3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</w:tr>
      <w:tr w:rsidR="00170DEB" w:rsidRPr="00CE47BF" w14:paraId="2808F710" w14:textId="77777777" w:rsidTr="005E3182">
        <w:tc>
          <w:tcPr>
            <w:tcW w:w="902" w:type="dxa"/>
            <w:shd w:val="clear" w:color="auto" w:fill="FFFFFF" w:themeFill="background1"/>
          </w:tcPr>
          <w:p w14:paraId="019AD820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2C61E891" w14:textId="77777777" w:rsidR="00170DEB" w:rsidRPr="00CE47BF" w:rsidRDefault="00170DEB">
            <w:pPr>
              <w:tabs>
                <w:tab w:val="left" w:pos="1080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wszystkie teksty aktów prawnych z Dziennika Ustaw i Monitorów Polskich od 1918 roku w wersji oryginalnej, w tym:</w:t>
            </w:r>
          </w:p>
          <w:p w14:paraId="4323CB35" w14:textId="77777777" w:rsidR="00170DEB" w:rsidRPr="00CE47BF" w:rsidRDefault="00170DEB" w:rsidP="004314E6">
            <w:pPr>
              <w:pStyle w:val="Akapitzlist"/>
              <w:numPr>
                <w:ilvl w:val="0"/>
                <w:numId w:val="3"/>
              </w:numPr>
              <w:tabs>
                <w:tab w:val="left" w:pos="1080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teksty aktów prawnych obowiązujących w wersji ujednoliconej,</w:t>
            </w:r>
          </w:p>
          <w:p w14:paraId="4F378F00" w14:textId="77777777" w:rsidR="00170DEB" w:rsidRPr="00CE47BF" w:rsidRDefault="00170DEB" w:rsidP="004314E6">
            <w:pPr>
              <w:pStyle w:val="Akapitzlist"/>
              <w:numPr>
                <w:ilvl w:val="0"/>
                <w:numId w:val="3"/>
              </w:numPr>
              <w:tabs>
                <w:tab w:val="left" w:pos="1080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wersje historyczne aktów prawnych</w:t>
            </w:r>
          </w:p>
          <w:p w14:paraId="2175D3F6" w14:textId="77777777" w:rsidR="00170DEB" w:rsidRPr="00CE47BF" w:rsidRDefault="00170DEB" w:rsidP="004314E6">
            <w:pPr>
              <w:pStyle w:val="Akapitzlist"/>
              <w:numPr>
                <w:ilvl w:val="0"/>
                <w:numId w:val="3"/>
              </w:numPr>
              <w:tabs>
                <w:tab w:val="left" w:pos="1080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akty prawne w przygotowaniu</w:t>
            </w:r>
          </w:p>
        </w:tc>
        <w:tc>
          <w:tcPr>
            <w:tcW w:w="902" w:type="dxa"/>
          </w:tcPr>
          <w:p w14:paraId="4051397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717684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ABB42F9" w14:textId="77777777" w:rsidTr="005E3182">
        <w:tc>
          <w:tcPr>
            <w:tcW w:w="902" w:type="dxa"/>
            <w:shd w:val="clear" w:color="auto" w:fill="FFFFFF" w:themeFill="background1"/>
          </w:tcPr>
          <w:p w14:paraId="7AFAF747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8ED502A" w14:textId="77777777" w:rsidR="00170DEB" w:rsidRPr="00CE47BF" w:rsidRDefault="00170DEB">
            <w:pPr>
              <w:tabs>
                <w:tab w:val="left" w:pos="432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akty prawa wspólnotowego:</w:t>
            </w:r>
          </w:p>
          <w:p w14:paraId="132907FE" w14:textId="77777777" w:rsidR="00170DEB" w:rsidRPr="00CE47BF" w:rsidRDefault="00170DEB" w:rsidP="004314E6">
            <w:pPr>
              <w:pStyle w:val="Akapitzlist"/>
              <w:numPr>
                <w:ilvl w:val="0"/>
                <w:numId w:val="4"/>
              </w:numPr>
              <w:tabs>
                <w:tab w:val="left" w:pos="432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Opublikowane w Wydaniu Specjalnym Dziennika Urzędowego UE </w:t>
            </w:r>
            <w:r w:rsidRPr="00CE47BF">
              <w:rPr>
                <w:rFonts w:ascii="Arial" w:hAnsi="Arial" w:cs="Arial"/>
                <w:sz w:val="20"/>
                <w:szCs w:val="20"/>
              </w:rPr>
              <w:t>w jęz. polskim</w:t>
            </w:r>
          </w:p>
          <w:p w14:paraId="28245F9C" w14:textId="77777777" w:rsidR="00170DEB" w:rsidRPr="00CE47BF" w:rsidRDefault="00170DEB" w:rsidP="004314E6">
            <w:pPr>
              <w:pStyle w:val="Akapitzlist"/>
              <w:numPr>
                <w:ilvl w:val="0"/>
                <w:numId w:val="4"/>
              </w:numPr>
              <w:tabs>
                <w:tab w:val="left" w:pos="432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Opublikowane w Wydaniu Specjalnym Dziennika Urzędowego UE serii L i C w języku polskim</w:t>
            </w:r>
          </w:p>
        </w:tc>
        <w:tc>
          <w:tcPr>
            <w:tcW w:w="902" w:type="dxa"/>
          </w:tcPr>
          <w:p w14:paraId="1674B05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59D330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9B843AF" w14:textId="77777777" w:rsidTr="005E3182">
        <w:tc>
          <w:tcPr>
            <w:tcW w:w="902" w:type="dxa"/>
            <w:shd w:val="clear" w:color="auto" w:fill="FFFFFF" w:themeFill="background1"/>
          </w:tcPr>
          <w:p w14:paraId="0D05237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92EAAB5" w14:textId="77777777" w:rsidR="00170DEB" w:rsidRPr="00CE47BF" w:rsidRDefault="00170DEB" w:rsidP="002C132B">
            <w:pPr>
              <w:tabs>
                <w:tab w:val="left" w:pos="1080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akty prawne opublikowane w polskich Dziennikach Urzędowych </w:t>
            </w:r>
            <w:r w:rsidRPr="00CE47BF">
              <w:rPr>
                <w:rFonts w:ascii="Arial" w:hAnsi="Arial" w:cs="Arial"/>
                <w:sz w:val="20"/>
                <w:szCs w:val="20"/>
              </w:rPr>
              <w:t>- wersje historyczne i aktualne</w:t>
            </w:r>
            <w:r w:rsidRPr="00CE47B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14:paraId="2E579BC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1FEDEDA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100648E" w14:textId="77777777" w:rsidTr="005E3182">
        <w:tc>
          <w:tcPr>
            <w:tcW w:w="902" w:type="dxa"/>
            <w:shd w:val="clear" w:color="auto" w:fill="FFFFFF" w:themeFill="background1"/>
          </w:tcPr>
          <w:p w14:paraId="0D097F66" w14:textId="77777777" w:rsidR="00170DEB" w:rsidRPr="00CE47BF" w:rsidRDefault="00170DEB" w:rsidP="00CA59DB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06911F8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uzasadnienia do projektów ustaw</w:t>
            </w:r>
          </w:p>
        </w:tc>
        <w:tc>
          <w:tcPr>
            <w:tcW w:w="902" w:type="dxa"/>
          </w:tcPr>
          <w:p w14:paraId="19E32D7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B54D87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77F8B7D8" w14:textId="77777777" w:rsidTr="005E3182">
        <w:tc>
          <w:tcPr>
            <w:tcW w:w="9345" w:type="dxa"/>
            <w:gridSpan w:val="4"/>
            <w:shd w:val="clear" w:color="auto" w:fill="FFFFFF" w:themeFill="background1"/>
          </w:tcPr>
          <w:p w14:paraId="471E7EF1" w14:textId="77777777" w:rsidR="00170DEB" w:rsidRPr="00CE47BF" w:rsidRDefault="00170DEB" w:rsidP="00123022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ORZECZNICTWO</w:t>
            </w:r>
          </w:p>
        </w:tc>
      </w:tr>
      <w:tr w:rsidR="00170DEB" w:rsidRPr="00CE47BF" w14:paraId="4A216381" w14:textId="77777777" w:rsidTr="005E3182">
        <w:tc>
          <w:tcPr>
            <w:tcW w:w="902" w:type="dxa"/>
            <w:shd w:val="clear" w:color="auto" w:fill="FFFFFF" w:themeFill="background1"/>
          </w:tcPr>
          <w:p w14:paraId="1BB1C093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D35787C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orzecznictwo Sądu Najwyższego</w:t>
            </w:r>
          </w:p>
        </w:tc>
        <w:tc>
          <w:tcPr>
            <w:tcW w:w="902" w:type="dxa"/>
          </w:tcPr>
          <w:p w14:paraId="575BDF8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A9BE80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486DE0D" w14:textId="77777777" w:rsidTr="005E3182">
        <w:tc>
          <w:tcPr>
            <w:tcW w:w="902" w:type="dxa"/>
            <w:shd w:val="clear" w:color="auto" w:fill="FFFFFF" w:themeFill="background1"/>
          </w:tcPr>
          <w:p w14:paraId="7DF33B94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741964C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orzecznictwo </w:t>
            </w:r>
            <w:r w:rsidRPr="00CE47BF">
              <w:rPr>
                <w:rFonts w:ascii="Arial" w:hAnsi="Arial" w:cs="Arial"/>
                <w:sz w:val="20"/>
                <w:szCs w:val="20"/>
              </w:rPr>
              <w:t>Naczelnego Sądu Administracyjnego</w:t>
            </w:r>
          </w:p>
        </w:tc>
        <w:tc>
          <w:tcPr>
            <w:tcW w:w="902" w:type="dxa"/>
          </w:tcPr>
          <w:p w14:paraId="2A2FD36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7CED32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7DE00963" w14:textId="77777777" w:rsidTr="005E3182">
        <w:tc>
          <w:tcPr>
            <w:tcW w:w="902" w:type="dxa"/>
            <w:shd w:val="clear" w:color="auto" w:fill="FFFFFF" w:themeFill="background1"/>
          </w:tcPr>
          <w:p w14:paraId="6501679F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1F122DF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orzecznictwo </w:t>
            </w:r>
            <w:r w:rsidRPr="00CE47BF">
              <w:rPr>
                <w:rFonts w:ascii="Arial" w:hAnsi="Arial" w:cs="Arial"/>
                <w:sz w:val="20"/>
                <w:szCs w:val="20"/>
              </w:rPr>
              <w:t>Sądów Apelacyjnych</w:t>
            </w:r>
          </w:p>
        </w:tc>
        <w:tc>
          <w:tcPr>
            <w:tcW w:w="902" w:type="dxa"/>
          </w:tcPr>
          <w:p w14:paraId="1AD36BE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BDF3AD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69CB40F" w14:textId="77777777" w:rsidTr="005E3182">
        <w:tc>
          <w:tcPr>
            <w:tcW w:w="902" w:type="dxa"/>
            <w:shd w:val="clear" w:color="auto" w:fill="FFFFFF" w:themeFill="background1"/>
          </w:tcPr>
          <w:p w14:paraId="16D51447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7779E45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orzecznictwo </w:t>
            </w:r>
            <w:r w:rsidRPr="00CE47BF">
              <w:rPr>
                <w:rFonts w:ascii="Arial" w:hAnsi="Arial" w:cs="Arial"/>
                <w:sz w:val="20"/>
                <w:szCs w:val="20"/>
              </w:rPr>
              <w:t>Trybunału Konstytucyjnego</w:t>
            </w:r>
          </w:p>
        </w:tc>
        <w:tc>
          <w:tcPr>
            <w:tcW w:w="902" w:type="dxa"/>
          </w:tcPr>
          <w:p w14:paraId="12FF729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CDAF2A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FC96AAE" w14:textId="77777777" w:rsidTr="005E3182">
        <w:tc>
          <w:tcPr>
            <w:tcW w:w="902" w:type="dxa"/>
            <w:shd w:val="clear" w:color="auto" w:fill="FFFFFF" w:themeFill="background1"/>
          </w:tcPr>
          <w:p w14:paraId="64B47BC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AFDD423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Pisma Ministerstwa Finansów</w:t>
            </w:r>
          </w:p>
        </w:tc>
        <w:tc>
          <w:tcPr>
            <w:tcW w:w="902" w:type="dxa"/>
          </w:tcPr>
          <w:p w14:paraId="76C0482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99D3A1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EA07B70" w14:textId="77777777" w:rsidTr="005E3182">
        <w:tc>
          <w:tcPr>
            <w:tcW w:w="902" w:type="dxa"/>
            <w:shd w:val="clear" w:color="auto" w:fill="FFFFFF" w:themeFill="background1"/>
          </w:tcPr>
          <w:p w14:paraId="5D0E5A25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AA51B7B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Interpretacje Urzędów i Izb Skarbowych</w:t>
            </w:r>
          </w:p>
        </w:tc>
        <w:tc>
          <w:tcPr>
            <w:tcW w:w="902" w:type="dxa"/>
          </w:tcPr>
          <w:p w14:paraId="7B1BEF9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9C3264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EE487A8" w14:textId="77777777" w:rsidTr="005E3182">
        <w:tc>
          <w:tcPr>
            <w:tcW w:w="902" w:type="dxa"/>
            <w:shd w:val="clear" w:color="auto" w:fill="FFFFFF" w:themeFill="background1"/>
          </w:tcPr>
          <w:p w14:paraId="7DAC4516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4E34F2F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Wojewódzkich Sądów Administracyjnych</w:t>
            </w:r>
          </w:p>
        </w:tc>
        <w:tc>
          <w:tcPr>
            <w:tcW w:w="902" w:type="dxa"/>
          </w:tcPr>
          <w:p w14:paraId="2F61910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D05499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257E3E0" w14:textId="77777777" w:rsidTr="005E3182">
        <w:tc>
          <w:tcPr>
            <w:tcW w:w="902" w:type="dxa"/>
            <w:shd w:val="clear" w:color="auto" w:fill="FFFFFF" w:themeFill="background1"/>
          </w:tcPr>
          <w:p w14:paraId="00353085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39314CB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Urzędu Zamówień Publicznych</w:t>
            </w:r>
          </w:p>
        </w:tc>
        <w:tc>
          <w:tcPr>
            <w:tcW w:w="902" w:type="dxa"/>
          </w:tcPr>
          <w:p w14:paraId="0C91654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0E5FE4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A164877" w14:textId="77777777" w:rsidTr="005E3182">
        <w:tc>
          <w:tcPr>
            <w:tcW w:w="902" w:type="dxa"/>
            <w:shd w:val="clear" w:color="auto" w:fill="FFFFFF" w:themeFill="background1"/>
          </w:tcPr>
          <w:p w14:paraId="10CDF9BF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8F2C10B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Sądu Ochrony Konkurencji i Konsumentów</w:t>
            </w:r>
          </w:p>
        </w:tc>
        <w:tc>
          <w:tcPr>
            <w:tcW w:w="902" w:type="dxa"/>
          </w:tcPr>
          <w:p w14:paraId="23E4A6BA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5DCFE5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D2C3ED0" w14:textId="77777777" w:rsidTr="005E3182">
        <w:tc>
          <w:tcPr>
            <w:tcW w:w="902" w:type="dxa"/>
            <w:shd w:val="clear" w:color="auto" w:fill="FFFFFF" w:themeFill="background1"/>
          </w:tcPr>
          <w:p w14:paraId="23E6D68C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9C1801D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Instytucji Ochrony Praw Człowieka</w:t>
            </w:r>
          </w:p>
        </w:tc>
        <w:tc>
          <w:tcPr>
            <w:tcW w:w="902" w:type="dxa"/>
          </w:tcPr>
          <w:p w14:paraId="3F5CCEC6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6754D8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7CE5102" w14:textId="77777777" w:rsidTr="005E3182">
        <w:tc>
          <w:tcPr>
            <w:tcW w:w="902" w:type="dxa"/>
            <w:shd w:val="clear" w:color="auto" w:fill="FFFFFF" w:themeFill="background1"/>
          </w:tcPr>
          <w:p w14:paraId="65727452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2E567EB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organów administracji rządowej</w:t>
            </w:r>
          </w:p>
        </w:tc>
        <w:tc>
          <w:tcPr>
            <w:tcW w:w="902" w:type="dxa"/>
          </w:tcPr>
          <w:p w14:paraId="65D0A56B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066EE3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0A214BB3" w14:textId="77777777" w:rsidTr="005E3182">
        <w:tc>
          <w:tcPr>
            <w:tcW w:w="902" w:type="dxa"/>
            <w:shd w:val="clear" w:color="auto" w:fill="FFFFFF" w:themeFill="background1"/>
          </w:tcPr>
          <w:p w14:paraId="21069212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41E75F0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postanowienia i decyzje Samorządowych Kolegiów Odwoławczych</w:t>
            </w:r>
          </w:p>
        </w:tc>
        <w:tc>
          <w:tcPr>
            <w:tcW w:w="902" w:type="dxa"/>
          </w:tcPr>
          <w:p w14:paraId="6F9F30E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924216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5C180F8" w14:textId="77777777" w:rsidTr="005E3182">
        <w:tc>
          <w:tcPr>
            <w:tcW w:w="902" w:type="dxa"/>
            <w:shd w:val="clear" w:color="auto" w:fill="FFFFFF" w:themeFill="background1"/>
          </w:tcPr>
          <w:p w14:paraId="3A61D41D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6133E51" w14:textId="77777777" w:rsidR="00170DEB" w:rsidRPr="00CE47BF" w:rsidRDefault="00170DEB" w:rsidP="008023C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uchwały Regionalnych Izb Obrachunkowych</w:t>
            </w:r>
          </w:p>
        </w:tc>
        <w:tc>
          <w:tcPr>
            <w:tcW w:w="902" w:type="dxa"/>
          </w:tcPr>
          <w:p w14:paraId="3B4A84D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4D6F6A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3DAFD3D" w14:textId="77777777" w:rsidTr="005E3182">
        <w:tc>
          <w:tcPr>
            <w:tcW w:w="902" w:type="dxa"/>
            <w:shd w:val="clear" w:color="auto" w:fill="FFFFFF" w:themeFill="background1"/>
          </w:tcPr>
          <w:p w14:paraId="5B7D802F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8AB7FF6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Instytucji Sądowych Unii Europejskiej</w:t>
            </w:r>
          </w:p>
        </w:tc>
        <w:tc>
          <w:tcPr>
            <w:tcW w:w="902" w:type="dxa"/>
          </w:tcPr>
          <w:p w14:paraId="6658E7F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BC8DD3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DAB277F" w14:textId="77777777" w:rsidTr="005E3182">
        <w:tc>
          <w:tcPr>
            <w:tcW w:w="902" w:type="dxa"/>
            <w:shd w:val="clear" w:color="auto" w:fill="FFFFFF" w:themeFill="background1"/>
          </w:tcPr>
          <w:p w14:paraId="6331F5FC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EB6A2CF" w14:textId="77777777" w:rsidR="00170DEB" w:rsidRPr="00CE47BF" w:rsidRDefault="00170DEB" w:rsidP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Baza zawiera Orzecznictwo Luksemburskie</w:t>
            </w:r>
          </w:p>
        </w:tc>
        <w:tc>
          <w:tcPr>
            <w:tcW w:w="902" w:type="dxa"/>
          </w:tcPr>
          <w:p w14:paraId="0F90A60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B3D672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F5BDEC1" w14:textId="77777777" w:rsidTr="005E3182">
        <w:tc>
          <w:tcPr>
            <w:tcW w:w="902" w:type="dxa"/>
            <w:shd w:val="clear" w:color="auto" w:fill="FFFFFF" w:themeFill="background1"/>
          </w:tcPr>
          <w:p w14:paraId="6A17154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298B624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Baza zawiera </w:t>
            </w:r>
            <w:r w:rsidR="00B553FC" w:rsidRPr="00CE47BF">
              <w:rPr>
                <w:rFonts w:ascii="Arial" w:hAnsi="Arial" w:cs="Arial"/>
                <w:sz w:val="20"/>
                <w:szCs w:val="20"/>
              </w:rPr>
              <w:t>Orzecznictwo Strasburskie</w:t>
            </w:r>
          </w:p>
        </w:tc>
        <w:tc>
          <w:tcPr>
            <w:tcW w:w="902" w:type="dxa"/>
          </w:tcPr>
          <w:p w14:paraId="0790390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2E892F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EEC13B9" w14:textId="77777777" w:rsidTr="005E3182">
        <w:tc>
          <w:tcPr>
            <w:tcW w:w="902" w:type="dxa"/>
            <w:shd w:val="clear" w:color="auto" w:fill="FFFFFF" w:themeFill="background1"/>
          </w:tcPr>
          <w:p w14:paraId="327D9311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67FBDE2" w14:textId="77777777" w:rsidR="00170DEB" w:rsidRPr="00CE47BF" w:rsidRDefault="00B553F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Baza zawiera klauzule niedozwolone</w:t>
            </w:r>
          </w:p>
        </w:tc>
        <w:tc>
          <w:tcPr>
            <w:tcW w:w="902" w:type="dxa"/>
          </w:tcPr>
          <w:p w14:paraId="3DA43E4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0F4EB1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842E69B" w14:textId="77777777" w:rsidTr="005E3182">
        <w:tc>
          <w:tcPr>
            <w:tcW w:w="9345" w:type="dxa"/>
            <w:gridSpan w:val="4"/>
            <w:shd w:val="clear" w:color="auto" w:fill="FFFFFF" w:themeFill="background1"/>
          </w:tcPr>
          <w:p w14:paraId="31BD5A6D" w14:textId="77777777" w:rsidR="00170DEB" w:rsidRPr="00CE47BF" w:rsidRDefault="00170DEB" w:rsidP="009622C5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PIŚMIENNICTWO</w:t>
            </w:r>
          </w:p>
        </w:tc>
      </w:tr>
      <w:tr w:rsidR="00170DEB" w:rsidRPr="00CE47BF" w14:paraId="0A81ABCD" w14:textId="77777777" w:rsidTr="005E3182">
        <w:tc>
          <w:tcPr>
            <w:tcW w:w="902" w:type="dxa"/>
            <w:shd w:val="clear" w:color="auto" w:fill="FFFFFF" w:themeFill="background1"/>
          </w:tcPr>
          <w:p w14:paraId="4995AE70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E51C845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</w:rPr>
            </w:pPr>
            <w:r w:rsidRPr="00CE47BF">
              <w:rPr>
                <w:rFonts w:ascii="Arial" w:hAnsi="Arial" w:cs="Arial"/>
                <w:color w:val="000000"/>
                <w:sz w:val="18"/>
                <w:szCs w:val="20"/>
              </w:rPr>
              <w:t xml:space="preserve">Baza zawiera komentarze </w:t>
            </w:r>
            <w:r w:rsidRPr="00CE47BF">
              <w:rPr>
                <w:rFonts w:ascii="Arial" w:hAnsi="Arial" w:cs="Arial"/>
                <w:sz w:val="20"/>
              </w:rPr>
              <w:t xml:space="preserve">w zakresie materialnego i procesowego </w:t>
            </w:r>
            <w:r w:rsidRPr="00CE47BF">
              <w:rPr>
                <w:rFonts w:ascii="Arial" w:hAnsi="Arial" w:cs="Arial"/>
                <w:sz w:val="20"/>
              </w:rPr>
              <w:lastRenderedPageBreak/>
              <w:t>prawa:</w:t>
            </w:r>
          </w:p>
          <w:p w14:paraId="727CC0C7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cywilnego, </w:t>
            </w:r>
          </w:p>
          <w:p w14:paraId="36FC7799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karnego, </w:t>
            </w:r>
          </w:p>
          <w:p w14:paraId="0E84F23D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administracyjnego, </w:t>
            </w:r>
          </w:p>
          <w:p w14:paraId="1D4DD6D8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pracy, </w:t>
            </w:r>
          </w:p>
          <w:p w14:paraId="4E37D749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budowlanego, </w:t>
            </w:r>
          </w:p>
          <w:p w14:paraId="4F4AFBE9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ubezpieczeń społecznych, </w:t>
            </w:r>
          </w:p>
          <w:p w14:paraId="0AAF052C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zamówień publicznych, </w:t>
            </w:r>
          </w:p>
          <w:p w14:paraId="77660F32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morskiego, </w:t>
            </w:r>
          </w:p>
          <w:p w14:paraId="2161E36F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finansów publicznych, </w:t>
            </w:r>
          </w:p>
          <w:p w14:paraId="435ECCF3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działalności gospodarczej, </w:t>
            </w:r>
          </w:p>
          <w:p w14:paraId="3F8D62D6" w14:textId="77777777" w:rsidR="00170DEB" w:rsidRPr="007F5751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>nieruchomości i prawa rejestrowego</w:t>
            </w:r>
            <w:r w:rsidR="007F5751">
              <w:rPr>
                <w:rFonts w:ascii="Arial" w:hAnsi="Arial" w:cs="Arial"/>
                <w:sz w:val="20"/>
              </w:rPr>
              <w:t>,</w:t>
            </w:r>
          </w:p>
          <w:p w14:paraId="0773BC2E" w14:textId="4A1CCE36" w:rsidR="007F5751" w:rsidRPr="007F5751" w:rsidRDefault="007F5751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5751">
              <w:rPr>
                <w:rFonts w:ascii="Arial" w:hAnsi="Arial" w:cs="Arial"/>
                <w:color w:val="FF0000"/>
                <w:sz w:val="20"/>
              </w:rPr>
              <w:t>gospodarczego,</w:t>
            </w:r>
          </w:p>
          <w:p w14:paraId="4B8977AD" w14:textId="77777777" w:rsidR="007F5751" w:rsidRPr="00C41CBC" w:rsidRDefault="007F5751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51">
              <w:rPr>
                <w:rFonts w:ascii="Arial" w:hAnsi="Arial" w:cs="Arial"/>
                <w:color w:val="FF0000"/>
                <w:sz w:val="20"/>
              </w:rPr>
              <w:t>prawa UE</w:t>
            </w:r>
            <w:r w:rsidR="00C41CBC">
              <w:rPr>
                <w:rFonts w:ascii="Arial" w:hAnsi="Arial" w:cs="Arial"/>
                <w:color w:val="FF0000"/>
                <w:sz w:val="20"/>
              </w:rPr>
              <w:t>,</w:t>
            </w:r>
          </w:p>
          <w:p w14:paraId="7B9990AB" w14:textId="77777777" w:rsidR="00C41CBC" w:rsidRPr="00C41CBC" w:rsidRDefault="00C41CBC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ochrony środowiska,</w:t>
            </w:r>
          </w:p>
          <w:p w14:paraId="26E965E3" w14:textId="2FFD8A3C" w:rsidR="00C41CBC" w:rsidRPr="00CE47BF" w:rsidRDefault="00C41CBC" w:rsidP="00C41CB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szkolnictwa wy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ż</w:t>
            </w: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szego</w:t>
            </w:r>
          </w:p>
        </w:tc>
        <w:tc>
          <w:tcPr>
            <w:tcW w:w="902" w:type="dxa"/>
          </w:tcPr>
          <w:p w14:paraId="62F6869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6970403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13D85A79" w14:textId="77777777" w:rsidTr="005E3182">
        <w:tc>
          <w:tcPr>
            <w:tcW w:w="902" w:type="dxa"/>
            <w:shd w:val="clear" w:color="auto" w:fill="FFFFFF" w:themeFill="background1"/>
          </w:tcPr>
          <w:p w14:paraId="2BA8A09B" w14:textId="4D4FE7EE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F261892" w14:textId="77777777" w:rsidR="00170DEB" w:rsidRPr="00CE47BF" w:rsidRDefault="00170DEB" w:rsidP="009622C5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p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raktyczne wyjaśnienia dotyczące materialnego i procesowego prawa: </w:t>
            </w:r>
          </w:p>
          <w:p w14:paraId="73899711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cywilnego, </w:t>
            </w:r>
          </w:p>
          <w:p w14:paraId="0075551A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karnego, </w:t>
            </w:r>
          </w:p>
          <w:p w14:paraId="304E658B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administracyjnego, </w:t>
            </w:r>
          </w:p>
          <w:p w14:paraId="4A9A4795" w14:textId="77777777" w:rsidR="00CA59D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pracy,</w:t>
            </w:r>
          </w:p>
          <w:p w14:paraId="1BB90C6A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budowlanego, </w:t>
            </w:r>
          </w:p>
          <w:p w14:paraId="251E023F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ubezpieczeń społecznych, </w:t>
            </w:r>
          </w:p>
          <w:p w14:paraId="0B48E629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zamówień publicznych, </w:t>
            </w:r>
          </w:p>
          <w:p w14:paraId="06B25A03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morskiego, </w:t>
            </w:r>
          </w:p>
          <w:p w14:paraId="0333D187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finansów publicznych, </w:t>
            </w:r>
          </w:p>
          <w:p w14:paraId="75F9D080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działalności gospodarczej, </w:t>
            </w:r>
          </w:p>
          <w:p w14:paraId="4EEE6420" w14:textId="77777777" w:rsidR="00170DEB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lastRenderedPageBreak/>
              <w:t xml:space="preserve">nieruchomości </w:t>
            </w:r>
            <w:r w:rsidR="007F5751">
              <w:rPr>
                <w:rFonts w:ascii="Arial" w:hAnsi="Arial" w:cs="Arial"/>
                <w:sz w:val="20"/>
                <w:szCs w:val="20"/>
              </w:rPr>
              <w:t>i prawa rejestrowego,</w:t>
            </w:r>
          </w:p>
          <w:p w14:paraId="24005C2A" w14:textId="77777777" w:rsidR="007F5751" w:rsidRPr="007F5751" w:rsidRDefault="007F5751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5751">
              <w:rPr>
                <w:rFonts w:ascii="Arial" w:hAnsi="Arial" w:cs="Arial"/>
                <w:color w:val="FF0000"/>
                <w:sz w:val="20"/>
              </w:rPr>
              <w:t>gospodarczego,</w:t>
            </w:r>
          </w:p>
          <w:p w14:paraId="2CACEBB3" w14:textId="77777777" w:rsidR="007F5751" w:rsidRPr="00C41CBC" w:rsidRDefault="007F5751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51">
              <w:rPr>
                <w:rFonts w:ascii="Arial" w:hAnsi="Arial" w:cs="Arial"/>
                <w:color w:val="FF0000"/>
                <w:sz w:val="20"/>
              </w:rPr>
              <w:t>prawa UE</w:t>
            </w:r>
            <w:r w:rsidR="00C41CBC">
              <w:rPr>
                <w:rFonts w:ascii="Arial" w:hAnsi="Arial" w:cs="Arial"/>
                <w:color w:val="FF0000"/>
                <w:sz w:val="20"/>
              </w:rPr>
              <w:t>,</w:t>
            </w:r>
          </w:p>
          <w:p w14:paraId="380AD465" w14:textId="77777777" w:rsidR="00C41CBC" w:rsidRPr="00C41CBC" w:rsidRDefault="00C41CBC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ochrony środowiska,</w:t>
            </w:r>
          </w:p>
          <w:p w14:paraId="0BC0C201" w14:textId="1282EF9A" w:rsidR="00C41CBC" w:rsidRPr="00CE47BF" w:rsidRDefault="00C41CBC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szkolnictwa wy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ż</w:t>
            </w: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szego</w:t>
            </w:r>
          </w:p>
        </w:tc>
        <w:tc>
          <w:tcPr>
            <w:tcW w:w="902" w:type="dxa"/>
          </w:tcPr>
          <w:p w14:paraId="7CDF625F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0CDD7B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DC8E77B" w14:textId="77777777" w:rsidTr="005E3182">
        <w:tc>
          <w:tcPr>
            <w:tcW w:w="902" w:type="dxa"/>
            <w:shd w:val="clear" w:color="auto" w:fill="FFFFFF" w:themeFill="background1"/>
          </w:tcPr>
          <w:p w14:paraId="6E139E22" w14:textId="00DB0BF2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1A677D1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glosy w pełnych tekstach</w:t>
            </w:r>
          </w:p>
        </w:tc>
        <w:tc>
          <w:tcPr>
            <w:tcW w:w="902" w:type="dxa"/>
          </w:tcPr>
          <w:p w14:paraId="6A4F2AF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A306613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6518619" w14:textId="77777777" w:rsidTr="005E3182">
        <w:tc>
          <w:tcPr>
            <w:tcW w:w="902" w:type="dxa"/>
            <w:shd w:val="clear" w:color="auto" w:fill="FFFFFF" w:themeFill="background1"/>
          </w:tcPr>
          <w:p w14:paraId="0F6527D6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6B60187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edytowalne wzory umów i pism w zakresie 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materialnego i procesowego prawa: </w:t>
            </w:r>
          </w:p>
          <w:p w14:paraId="7F656823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cywilnego,</w:t>
            </w:r>
          </w:p>
          <w:p w14:paraId="70590D95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karnego, </w:t>
            </w:r>
          </w:p>
          <w:p w14:paraId="236B0B89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administracyjnego, </w:t>
            </w:r>
          </w:p>
          <w:p w14:paraId="5CA64ABA" w14:textId="77777777" w:rsidR="00CA59D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pracy,</w:t>
            </w:r>
          </w:p>
          <w:p w14:paraId="728DB81B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budowlanego, </w:t>
            </w:r>
          </w:p>
          <w:p w14:paraId="41DCCB49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ubezpieczeń społecznych, </w:t>
            </w:r>
          </w:p>
          <w:p w14:paraId="4E6F8383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zamówień publicznych, </w:t>
            </w:r>
          </w:p>
          <w:p w14:paraId="27152A2F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morskiego, </w:t>
            </w:r>
          </w:p>
          <w:p w14:paraId="72000EA2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finansów publicznych, </w:t>
            </w:r>
          </w:p>
          <w:p w14:paraId="073E5A96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działalności gospodarczej, </w:t>
            </w:r>
          </w:p>
          <w:p w14:paraId="33694D15" w14:textId="77777777" w:rsidR="007F5751" w:rsidRPr="007F5751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>nieruchomości i prawa rejestrowego</w:t>
            </w:r>
            <w:r w:rsidR="007F5751">
              <w:rPr>
                <w:rFonts w:ascii="Arial" w:hAnsi="Arial" w:cs="Arial"/>
                <w:sz w:val="20"/>
              </w:rPr>
              <w:t>,</w:t>
            </w:r>
            <w:r w:rsidR="007F5751" w:rsidRPr="007F5751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74902B1C" w14:textId="69BEFEC2" w:rsidR="007F5751" w:rsidRPr="007F5751" w:rsidRDefault="007F5751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5751">
              <w:rPr>
                <w:rFonts w:ascii="Arial" w:hAnsi="Arial" w:cs="Arial"/>
                <w:color w:val="FF0000"/>
                <w:sz w:val="20"/>
              </w:rPr>
              <w:t>gospodarczego,</w:t>
            </w:r>
          </w:p>
          <w:p w14:paraId="2D805456" w14:textId="77777777" w:rsidR="00170DEB" w:rsidRPr="00C41CBC" w:rsidRDefault="007F5751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51">
              <w:rPr>
                <w:rFonts w:ascii="Arial" w:hAnsi="Arial" w:cs="Arial"/>
                <w:color w:val="FF0000"/>
                <w:sz w:val="20"/>
              </w:rPr>
              <w:t>prawa UE</w:t>
            </w:r>
            <w:r w:rsidR="00C41CBC">
              <w:rPr>
                <w:rFonts w:ascii="Arial" w:hAnsi="Arial" w:cs="Arial"/>
                <w:color w:val="FF0000"/>
                <w:sz w:val="20"/>
              </w:rPr>
              <w:t>,</w:t>
            </w:r>
          </w:p>
          <w:p w14:paraId="6965D27D" w14:textId="77777777" w:rsidR="00C41CBC" w:rsidRPr="00C41CBC" w:rsidRDefault="00C41CBC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ochrony środowiska,</w:t>
            </w:r>
          </w:p>
          <w:p w14:paraId="7E25D82C" w14:textId="0248F1D6" w:rsidR="00C41CBC" w:rsidRPr="00CE47BF" w:rsidRDefault="00C41CBC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szkolnictwa wy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ż</w:t>
            </w: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szego</w:t>
            </w:r>
          </w:p>
        </w:tc>
        <w:tc>
          <w:tcPr>
            <w:tcW w:w="902" w:type="dxa"/>
          </w:tcPr>
          <w:p w14:paraId="0CE30C3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D587A1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BBBB377" w14:textId="77777777" w:rsidTr="005E3182">
        <w:tc>
          <w:tcPr>
            <w:tcW w:w="902" w:type="dxa"/>
            <w:shd w:val="clear" w:color="auto" w:fill="FFFFFF" w:themeFill="background1"/>
          </w:tcPr>
          <w:p w14:paraId="409245B9" w14:textId="2F304222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6899F7A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edytowalne wzory formularzy stosowanych w sprawach podatkowych (PIT,CIT,VAT i inne)</w:t>
            </w:r>
          </w:p>
        </w:tc>
        <w:tc>
          <w:tcPr>
            <w:tcW w:w="902" w:type="dxa"/>
          </w:tcPr>
          <w:p w14:paraId="28B7D9E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02FFAF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1B0E4E4E" w14:textId="77777777" w:rsidTr="005E3182">
        <w:tc>
          <w:tcPr>
            <w:tcW w:w="902" w:type="dxa"/>
            <w:shd w:val="clear" w:color="auto" w:fill="FFFFFF" w:themeFill="background1"/>
          </w:tcPr>
          <w:p w14:paraId="2AE0BEFD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B0BB2D3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bibliografie prawno-ekonomiczno-gospodarczą</w:t>
            </w:r>
          </w:p>
        </w:tc>
        <w:tc>
          <w:tcPr>
            <w:tcW w:w="902" w:type="dxa"/>
          </w:tcPr>
          <w:p w14:paraId="5AD803FF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C1E221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15B2C263" w14:textId="77777777" w:rsidTr="009622C5">
        <w:tc>
          <w:tcPr>
            <w:tcW w:w="9345" w:type="dxa"/>
            <w:gridSpan w:val="4"/>
          </w:tcPr>
          <w:p w14:paraId="0EDED58A" w14:textId="77777777" w:rsidR="00170DEB" w:rsidRPr="00CE47BF" w:rsidRDefault="00170DEB" w:rsidP="009622C5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WYMAGANIA FUNKCJONALNE</w:t>
            </w:r>
          </w:p>
        </w:tc>
      </w:tr>
      <w:tr w:rsidR="00170DEB" w:rsidRPr="00CE47BF" w14:paraId="4399E6B5" w14:textId="77777777" w:rsidTr="00AE5202">
        <w:tc>
          <w:tcPr>
            <w:tcW w:w="902" w:type="dxa"/>
          </w:tcPr>
          <w:p w14:paraId="05D80CBC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C6D47B0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konfigurowania własnej listy ulubionych dokumentów</w:t>
            </w:r>
          </w:p>
        </w:tc>
        <w:tc>
          <w:tcPr>
            <w:tcW w:w="902" w:type="dxa"/>
          </w:tcPr>
          <w:p w14:paraId="1763F80B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12F6DF3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16C87579" w14:textId="77777777" w:rsidTr="00AE5202">
        <w:tc>
          <w:tcPr>
            <w:tcW w:w="902" w:type="dxa"/>
          </w:tcPr>
          <w:p w14:paraId="02348918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47C214E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eksportowania dokumentów, tj. zapisywania ich, edytowania i wysyłania e-mailem</w:t>
            </w:r>
          </w:p>
        </w:tc>
        <w:tc>
          <w:tcPr>
            <w:tcW w:w="902" w:type="dxa"/>
          </w:tcPr>
          <w:p w14:paraId="1916810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F60FCA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90C26BD" w14:textId="77777777" w:rsidTr="00AE5202">
        <w:tc>
          <w:tcPr>
            <w:tcW w:w="902" w:type="dxa"/>
          </w:tcPr>
          <w:p w14:paraId="234F534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53AF76E" w14:textId="77777777" w:rsidR="00170DEB" w:rsidRPr="00CE47BF" w:rsidRDefault="00170DEB" w:rsidP="00494D1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drukowania dokumentów:</w:t>
            </w:r>
          </w:p>
          <w:p w14:paraId="3232FD9F" w14:textId="77777777" w:rsidR="00170DEB" w:rsidRPr="00CE47BF" w:rsidRDefault="00170DEB" w:rsidP="005B2519">
            <w:pPr>
              <w:pStyle w:val="Akapitzlist"/>
              <w:numPr>
                <w:ilvl w:val="0"/>
                <w:numId w:val="6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drukowanie całego aktu,</w:t>
            </w:r>
          </w:p>
          <w:p w14:paraId="69387B40" w14:textId="77777777" w:rsidR="00170DEB" w:rsidRPr="00CE47BF" w:rsidRDefault="00170DEB" w:rsidP="005B2519">
            <w:pPr>
              <w:pStyle w:val="Akapitzlist"/>
              <w:numPr>
                <w:ilvl w:val="0"/>
                <w:numId w:val="6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drukowanie bieżącego rozdziału,</w:t>
            </w:r>
          </w:p>
          <w:p w14:paraId="36DD32D2" w14:textId="77777777" w:rsidR="00170DEB" w:rsidRPr="00CE47BF" w:rsidRDefault="00170DEB" w:rsidP="00626DA6">
            <w:pPr>
              <w:pStyle w:val="Akapitzlist"/>
              <w:numPr>
                <w:ilvl w:val="0"/>
                <w:numId w:val="6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drukowanie zaznaczonego fragmentu aktu prawnego lub innego dokumentu,</w:t>
            </w:r>
          </w:p>
        </w:tc>
        <w:tc>
          <w:tcPr>
            <w:tcW w:w="902" w:type="dxa"/>
          </w:tcPr>
          <w:p w14:paraId="5EF383B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F10229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DE6C459" w14:textId="77777777" w:rsidTr="00AE5202">
        <w:tc>
          <w:tcPr>
            <w:tcW w:w="902" w:type="dxa"/>
          </w:tcPr>
          <w:p w14:paraId="123714B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622E4E8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sygnatury aktu prawnego/orzeczenia</w:t>
            </w:r>
          </w:p>
        </w:tc>
        <w:tc>
          <w:tcPr>
            <w:tcW w:w="902" w:type="dxa"/>
          </w:tcPr>
          <w:p w14:paraId="63B4811B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EC9C71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1B43391" w14:textId="77777777" w:rsidTr="00AE5202">
        <w:tc>
          <w:tcPr>
            <w:tcW w:w="902" w:type="dxa"/>
          </w:tcPr>
          <w:p w14:paraId="590756C2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99834CF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identyfikatora aktu prawnego</w:t>
            </w:r>
          </w:p>
        </w:tc>
        <w:tc>
          <w:tcPr>
            <w:tcW w:w="902" w:type="dxa"/>
          </w:tcPr>
          <w:p w14:paraId="2F2EA4F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B7C7C2A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2686510" w14:textId="77777777" w:rsidTr="00AE5202">
        <w:tc>
          <w:tcPr>
            <w:tcW w:w="902" w:type="dxa"/>
          </w:tcPr>
          <w:p w14:paraId="592B397C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A4934E4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numeru druku</w:t>
            </w:r>
          </w:p>
        </w:tc>
        <w:tc>
          <w:tcPr>
            <w:tcW w:w="902" w:type="dxa"/>
          </w:tcPr>
          <w:p w14:paraId="157F0FC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68D364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0D9CA24C" w14:textId="77777777" w:rsidTr="00AE5202">
        <w:tc>
          <w:tcPr>
            <w:tcW w:w="902" w:type="dxa"/>
          </w:tcPr>
          <w:p w14:paraId="69F9E8C8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36435EC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projektu ustawy</w:t>
            </w:r>
          </w:p>
        </w:tc>
        <w:tc>
          <w:tcPr>
            <w:tcW w:w="902" w:type="dxa"/>
          </w:tcPr>
          <w:p w14:paraId="26755C7A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F69819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F93CF0A" w14:textId="77777777" w:rsidTr="00AE5202">
        <w:tc>
          <w:tcPr>
            <w:tcW w:w="902" w:type="dxa"/>
          </w:tcPr>
          <w:p w14:paraId="4D0AF295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8092814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Możliwość wyszukiwania wg słów kluczowych</w:t>
            </w:r>
          </w:p>
        </w:tc>
        <w:tc>
          <w:tcPr>
            <w:tcW w:w="902" w:type="dxa"/>
          </w:tcPr>
          <w:p w14:paraId="52535AF6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2D5651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B391601" w14:textId="77777777" w:rsidTr="00AE5202">
        <w:tc>
          <w:tcPr>
            <w:tcW w:w="902" w:type="dxa"/>
          </w:tcPr>
          <w:p w14:paraId="547A8880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BD3767B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Możliwość wyszukiwania wg podanej frazy</w:t>
            </w:r>
          </w:p>
        </w:tc>
        <w:tc>
          <w:tcPr>
            <w:tcW w:w="902" w:type="dxa"/>
          </w:tcPr>
          <w:p w14:paraId="7A7540AB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F3EE73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8D588D6" w14:textId="77777777" w:rsidTr="00AE5202">
        <w:tc>
          <w:tcPr>
            <w:tcW w:w="902" w:type="dxa"/>
          </w:tcPr>
          <w:p w14:paraId="480DE2EE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7C791A3" w14:textId="77777777" w:rsidR="00170DEB" w:rsidRPr="00CE47BF" w:rsidRDefault="00170DEB" w:rsidP="00405C2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Możliwość wyszukiwania aktów prawnych po publikatorze</w:t>
            </w:r>
          </w:p>
        </w:tc>
        <w:tc>
          <w:tcPr>
            <w:tcW w:w="902" w:type="dxa"/>
          </w:tcPr>
          <w:p w14:paraId="1E2AF78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165C8C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D386E62" w14:textId="77777777" w:rsidTr="00AE5202">
        <w:tc>
          <w:tcPr>
            <w:tcW w:w="902" w:type="dxa"/>
          </w:tcPr>
          <w:p w14:paraId="62EF5946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340C2FA" w14:textId="77777777" w:rsidR="00170DEB" w:rsidRPr="00CE47BF" w:rsidRDefault="00170DEB" w:rsidP="00405C2C">
            <w:pPr>
              <w:spacing w:before="144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rocznika</w:t>
            </w:r>
          </w:p>
        </w:tc>
        <w:tc>
          <w:tcPr>
            <w:tcW w:w="902" w:type="dxa"/>
          </w:tcPr>
          <w:p w14:paraId="36849D8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89D14E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0025090" w14:textId="77777777" w:rsidTr="00AE5202">
        <w:tc>
          <w:tcPr>
            <w:tcW w:w="902" w:type="dxa"/>
          </w:tcPr>
          <w:p w14:paraId="58EF9ED6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BAD4D88" w14:textId="77777777" w:rsidR="00170DEB" w:rsidRPr="00CE47BF" w:rsidRDefault="00170DEB" w:rsidP="00405C2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daty wydania (wejścia w życie)</w:t>
            </w:r>
          </w:p>
        </w:tc>
        <w:tc>
          <w:tcPr>
            <w:tcW w:w="902" w:type="dxa"/>
          </w:tcPr>
          <w:p w14:paraId="428459C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A7545C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715520D" w14:textId="77777777" w:rsidTr="00AE5202">
        <w:tc>
          <w:tcPr>
            <w:tcW w:w="902" w:type="dxa"/>
          </w:tcPr>
          <w:p w14:paraId="63D96E6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276DCB00" w14:textId="77777777" w:rsidR="00170DEB" w:rsidRPr="00CE47BF" w:rsidRDefault="00170DEB" w:rsidP="00993255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przeszukiwania bazy aktów prawnych</w:t>
            </w:r>
            <w:r w:rsidR="00DF4954">
              <w:rPr>
                <w:rFonts w:ascii="Arial" w:hAnsi="Arial" w:cs="Arial"/>
                <w:sz w:val="20"/>
                <w:szCs w:val="20"/>
              </w:rPr>
              <w:t xml:space="preserve"> i orzeczeń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 w podziale na akty prawne obowiązujące, archiwalne, oczekujące</w:t>
            </w:r>
            <w:r w:rsidR="009932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14:paraId="3A11877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D865FC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FD759E2" w14:textId="77777777" w:rsidTr="00AE5202">
        <w:tc>
          <w:tcPr>
            <w:tcW w:w="902" w:type="dxa"/>
          </w:tcPr>
          <w:p w14:paraId="47F980C2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9CD699E" w14:textId="77777777" w:rsidR="00170DEB" w:rsidRPr="00CE47BF" w:rsidRDefault="00170DEB" w:rsidP="00836D13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wyświetlania spisu treści aktu prawnego</w:t>
            </w:r>
          </w:p>
        </w:tc>
        <w:tc>
          <w:tcPr>
            <w:tcW w:w="902" w:type="dxa"/>
          </w:tcPr>
          <w:p w14:paraId="6859B5C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49E816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5B8EAA5" w14:textId="77777777" w:rsidTr="00AE5202">
        <w:tc>
          <w:tcPr>
            <w:tcW w:w="902" w:type="dxa"/>
          </w:tcPr>
          <w:p w14:paraId="63A00A8B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DC14F5D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wyświetlania tezy wyszukiwanych orzeczeń</w:t>
            </w:r>
          </w:p>
        </w:tc>
        <w:tc>
          <w:tcPr>
            <w:tcW w:w="902" w:type="dxa"/>
          </w:tcPr>
          <w:p w14:paraId="4C0E669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F82BDD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B952F23" w14:textId="77777777" w:rsidTr="00AE5202">
        <w:tc>
          <w:tcPr>
            <w:tcW w:w="902" w:type="dxa"/>
          </w:tcPr>
          <w:p w14:paraId="120E8F1D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39516D6" w14:textId="77777777" w:rsidR="00170DEB" w:rsidRPr="00CE47BF" w:rsidRDefault="00170DEB" w:rsidP="00EA371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wyświetlania listy oraz treści wersji historycznych i przyszłych aktów prawnych</w:t>
            </w:r>
            <w:r w:rsidRPr="00CE47B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14:paraId="1999FEA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3CA8676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7E5A2104" w14:textId="77777777" w:rsidTr="00AE5202">
        <w:tc>
          <w:tcPr>
            <w:tcW w:w="902" w:type="dxa"/>
          </w:tcPr>
          <w:p w14:paraId="353E3C7D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2FA35B08" w14:textId="77777777" w:rsidR="00170DEB" w:rsidRPr="00CE47BF" w:rsidRDefault="00170DEB" w:rsidP="00AC2FC1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przeszukiwania wybranej grupy orzecznictwa</w:t>
            </w:r>
          </w:p>
        </w:tc>
        <w:tc>
          <w:tcPr>
            <w:tcW w:w="902" w:type="dxa"/>
          </w:tcPr>
          <w:p w14:paraId="28E810A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9D3D33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66FA6C74" w14:textId="77777777" w:rsidTr="00AE5202">
        <w:tc>
          <w:tcPr>
            <w:tcW w:w="902" w:type="dxa"/>
          </w:tcPr>
          <w:p w14:paraId="62B1A052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3604C05" w14:textId="77777777" w:rsidR="00B553FC" w:rsidRPr="00CE47BF" w:rsidRDefault="00B553FC" w:rsidP="00AC2FC1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Przyporządkowanie orzeczeń do jednostek redakcyjnych akt</w:t>
            </w:r>
            <w:r w:rsidR="00BB169B" w:rsidRPr="00CE47BF">
              <w:rPr>
                <w:rFonts w:ascii="Arial" w:hAnsi="Arial" w:cs="Arial"/>
                <w:sz w:val="20"/>
                <w:szCs w:val="20"/>
              </w:rPr>
              <w:t>ów prawnych obowiązujących i archiwalnych</w:t>
            </w:r>
            <w:r w:rsidRPr="00CE47BF">
              <w:rPr>
                <w:rFonts w:ascii="Arial" w:hAnsi="Arial" w:cs="Arial"/>
                <w:sz w:val="20"/>
                <w:szCs w:val="20"/>
              </w:rPr>
              <w:t>, tak aby z poziomu treści był możliwy dostęp do orzeczeń przyporządkowanych do danej najmniejszej jednostki redakcyjnej</w:t>
            </w:r>
          </w:p>
        </w:tc>
        <w:tc>
          <w:tcPr>
            <w:tcW w:w="902" w:type="dxa"/>
          </w:tcPr>
          <w:p w14:paraId="30513AAD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744D70A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4142AE09" w14:textId="77777777" w:rsidTr="00AE5202">
        <w:tc>
          <w:tcPr>
            <w:tcW w:w="902" w:type="dxa"/>
          </w:tcPr>
          <w:p w14:paraId="301F8578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4501294" w14:textId="77777777" w:rsidR="00B553FC" w:rsidRPr="00CE47BF" w:rsidRDefault="00C45434" w:rsidP="00C45434">
            <w:pPr>
              <w:spacing w:beforeLines="0" w:before="14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Odesłania do orzeczeń powołanych w danym orzeczeniu oraz orzeczeń, w których dane orzeczenie zostało powołane.</w:t>
            </w:r>
          </w:p>
        </w:tc>
        <w:tc>
          <w:tcPr>
            <w:tcW w:w="902" w:type="dxa"/>
          </w:tcPr>
          <w:p w14:paraId="4EE58444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6101000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1A4DB7E3" w14:textId="77777777" w:rsidTr="00AE5202">
        <w:tc>
          <w:tcPr>
            <w:tcW w:w="902" w:type="dxa"/>
          </w:tcPr>
          <w:p w14:paraId="361B6789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45FCB8F" w14:textId="77777777" w:rsidR="00B553FC" w:rsidRPr="00CE47BF" w:rsidRDefault="00362FF5" w:rsidP="00C45434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C45434" w:rsidRPr="00CE47BF">
              <w:rPr>
                <w:rFonts w:ascii="Arial" w:hAnsi="Arial" w:cs="Arial"/>
                <w:iCs/>
                <w:sz w:val="20"/>
                <w:szCs w:val="20"/>
              </w:rPr>
              <w:t>ożliwości filtrowania listy rezultatów poprzez zawężanie do kolejnych słów</w:t>
            </w:r>
            <w:r w:rsidR="00C45434" w:rsidRPr="00CE47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 </w:t>
            </w:r>
            <w:r w:rsidR="00C45434" w:rsidRPr="00CE47BF">
              <w:rPr>
                <w:rFonts w:ascii="Arial" w:hAnsi="Arial" w:cs="Arial"/>
                <w:bCs/>
                <w:sz w:val="20"/>
                <w:szCs w:val="20"/>
              </w:rPr>
              <w:t>(prze</w:t>
            </w:r>
            <w:r w:rsidR="00C45434" w:rsidRPr="00CE47BF">
              <w:rPr>
                <w:rFonts w:ascii="Arial" w:hAnsi="Arial" w:cs="Arial"/>
                <w:iCs/>
                <w:sz w:val="20"/>
                <w:szCs w:val="20"/>
              </w:rPr>
              <w:t>szukiwanie wyników)</w:t>
            </w:r>
          </w:p>
        </w:tc>
        <w:tc>
          <w:tcPr>
            <w:tcW w:w="902" w:type="dxa"/>
          </w:tcPr>
          <w:p w14:paraId="7A111027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BA594E3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531F7B82" w14:textId="77777777" w:rsidTr="00AE5202">
        <w:tc>
          <w:tcPr>
            <w:tcW w:w="902" w:type="dxa"/>
          </w:tcPr>
          <w:p w14:paraId="329436D7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B08927F" w14:textId="77777777" w:rsidR="00B553FC" w:rsidRPr="00CE47BF" w:rsidRDefault="00C45434" w:rsidP="00362FF5">
            <w:pPr>
              <w:spacing w:beforeLines="0"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 xml:space="preserve">Możliwość sprawdzenia brzmienia konkretnego przepisu po </w:t>
            </w:r>
            <w:r w:rsidRPr="00CE47BF">
              <w:rPr>
                <w:rFonts w:ascii="Arial" w:hAnsi="Arial" w:cs="Arial"/>
                <w:iCs/>
                <w:sz w:val="20"/>
                <w:szCs w:val="20"/>
              </w:rPr>
              <w:lastRenderedPageBreak/>
              <w:t>zmianach z poziomu publikatorów t.j. [DZ. U., MP, DZ. Urz., Dz. Urz. UE]]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14:paraId="12E8FB6A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F01CCEE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0D1C6903" w14:textId="77777777" w:rsidTr="00AE5202">
        <w:tc>
          <w:tcPr>
            <w:tcW w:w="902" w:type="dxa"/>
          </w:tcPr>
          <w:p w14:paraId="79D21B24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C682A05" w14:textId="77777777" w:rsidR="00B553FC" w:rsidRPr="00CE47BF" w:rsidRDefault="00362FF5" w:rsidP="00AC2FC1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C45434" w:rsidRPr="00CE47BF">
              <w:rPr>
                <w:rFonts w:ascii="Arial" w:hAnsi="Arial" w:cs="Arial"/>
                <w:iCs/>
                <w:sz w:val="20"/>
                <w:szCs w:val="20"/>
              </w:rPr>
              <w:t>lerty na temat zmian w prawie</w:t>
            </w:r>
            <w:r w:rsidR="00D82078" w:rsidRPr="00CE47BF">
              <w:rPr>
                <w:rFonts w:ascii="Arial" w:hAnsi="Arial" w:cs="Arial"/>
                <w:iCs/>
                <w:sz w:val="20"/>
                <w:szCs w:val="20"/>
              </w:rPr>
              <w:t xml:space="preserve"> i wybranych aktów prawnych, w tym jednostek redakcyjnych.</w:t>
            </w:r>
          </w:p>
        </w:tc>
        <w:tc>
          <w:tcPr>
            <w:tcW w:w="902" w:type="dxa"/>
          </w:tcPr>
          <w:p w14:paraId="1320B1B3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84DD620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192684FE" w14:textId="77777777" w:rsidTr="00AE5202">
        <w:tc>
          <w:tcPr>
            <w:tcW w:w="902" w:type="dxa"/>
          </w:tcPr>
          <w:p w14:paraId="15F55456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FB11C37" w14:textId="77777777" w:rsidR="00B553FC" w:rsidRPr="00CE47BF" w:rsidRDefault="00434290" w:rsidP="00CA59DB">
            <w:pPr>
              <w:spacing w:beforeLines="0" w:before="14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Każdy nowy akt prawny opublikowany w Dzienniku Ustaw i Monitorze Polskim dodany do bazy od r</w:t>
            </w:r>
            <w:r w:rsidR="00CA59DB" w:rsidRPr="00CE47BF">
              <w:rPr>
                <w:rFonts w:ascii="Arial" w:hAnsi="Arial" w:cs="Arial"/>
                <w:iCs/>
                <w:sz w:val="20"/>
                <w:szCs w:val="20"/>
              </w:rPr>
              <w:t>azu posiada metrykę,  tekst PDF</w:t>
            </w:r>
          </w:p>
        </w:tc>
        <w:tc>
          <w:tcPr>
            <w:tcW w:w="902" w:type="dxa"/>
          </w:tcPr>
          <w:p w14:paraId="489453EE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D64A54D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0429C8EF" w14:textId="77777777" w:rsidTr="00AE5202">
        <w:tc>
          <w:tcPr>
            <w:tcW w:w="902" w:type="dxa"/>
          </w:tcPr>
          <w:p w14:paraId="75C8CE3A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39C6BA0" w14:textId="77777777" w:rsidR="00B553FC" w:rsidRPr="00CE47BF" w:rsidRDefault="00362FF5" w:rsidP="00362FF5">
            <w:pPr>
              <w:spacing w:beforeLines="0" w:before="14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Skróty do podstawowych kodeksów</w:t>
            </w:r>
          </w:p>
        </w:tc>
        <w:tc>
          <w:tcPr>
            <w:tcW w:w="902" w:type="dxa"/>
          </w:tcPr>
          <w:p w14:paraId="12D9A9FA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35A8EEC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6F2D1CE5" w14:textId="77777777" w:rsidTr="00AE5202">
        <w:tc>
          <w:tcPr>
            <w:tcW w:w="902" w:type="dxa"/>
          </w:tcPr>
          <w:p w14:paraId="520E1A17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20BD713" w14:textId="77777777" w:rsidR="00B553FC" w:rsidRPr="00CE47BF" w:rsidRDefault="00362FF5" w:rsidP="00362FF5">
            <w:pPr>
              <w:spacing w:beforeLines="0" w:before="14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Prezentacja aktu prawnego na rozdziały</w:t>
            </w:r>
          </w:p>
        </w:tc>
        <w:tc>
          <w:tcPr>
            <w:tcW w:w="902" w:type="dxa"/>
          </w:tcPr>
          <w:p w14:paraId="1B46AAE7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1171FD7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A7A53" w14:textId="77777777" w:rsidR="00A25F1C" w:rsidRPr="00CE47BF" w:rsidRDefault="00A25F1C" w:rsidP="000834CC">
      <w:pPr>
        <w:spacing w:before="144"/>
        <w:rPr>
          <w:rFonts w:ascii="Arial" w:hAnsi="Arial" w:cs="Arial"/>
        </w:rPr>
      </w:pPr>
    </w:p>
    <w:sectPr w:rsidR="00A25F1C" w:rsidRPr="00CE47BF" w:rsidSect="00FB4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BE2F4" w14:textId="77777777" w:rsidR="00096376" w:rsidRDefault="00096376" w:rsidP="009622C5">
      <w:pPr>
        <w:spacing w:before="144" w:line="240" w:lineRule="auto"/>
      </w:pPr>
      <w:r>
        <w:separator/>
      </w:r>
    </w:p>
  </w:endnote>
  <w:endnote w:type="continuationSeparator" w:id="0">
    <w:p w14:paraId="57A9365E" w14:textId="77777777" w:rsidR="00096376" w:rsidRDefault="00096376" w:rsidP="009622C5">
      <w:pPr>
        <w:spacing w:before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1A5F" w14:textId="77777777" w:rsidR="00C45434" w:rsidRDefault="00C45434" w:rsidP="00EA371C">
    <w:pPr>
      <w:pStyle w:val="Stopka"/>
      <w:spacing w:before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785D" w14:textId="77777777" w:rsidR="00C45434" w:rsidRPr="007F4DDC" w:rsidRDefault="00C45434" w:rsidP="00EA371C">
    <w:pPr>
      <w:pStyle w:val="Stopka"/>
      <w:spacing w:before="144"/>
      <w:rPr>
        <w:sz w:val="20"/>
        <w:szCs w:val="20"/>
      </w:rPr>
    </w:pPr>
    <w:r w:rsidRPr="007F4DDC">
      <w:rPr>
        <w:sz w:val="20"/>
        <w:szCs w:val="20"/>
      </w:rPr>
      <w:t xml:space="preserve">W pozycjach oznaczonych </w:t>
    </w:r>
    <w:r w:rsidRPr="007F4DDC">
      <w:rPr>
        <w:b/>
        <w:sz w:val="20"/>
        <w:szCs w:val="20"/>
      </w:rPr>
      <w:t xml:space="preserve">*) </w:t>
    </w:r>
    <w:r w:rsidRPr="007F4DDC">
      <w:rPr>
        <w:sz w:val="20"/>
        <w:szCs w:val="20"/>
      </w:rPr>
      <w:t>należy wpisać konkretne oferowane wartości. W pozostałych pozycjach należy wpisać „TAK” lub „NIE”</w:t>
    </w:r>
    <w:r>
      <w:rPr>
        <w:sz w:val="20"/>
        <w:szCs w:val="20"/>
      </w:rPr>
      <w:t xml:space="preserve">. W </w:t>
    </w:r>
    <w:r w:rsidRPr="007F4DDC">
      <w:rPr>
        <w:sz w:val="20"/>
        <w:szCs w:val="20"/>
      </w:rPr>
      <w:t>pozycj</w:t>
    </w:r>
    <w:r>
      <w:rPr>
        <w:sz w:val="20"/>
        <w:szCs w:val="20"/>
      </w:rPr>
      <w:t>ach</w:t>
    </w:r>
    <w:r w:rsidRPr="007F4DDC">
      <w:rPr>
        <w:sz w:val="20"/>
        <w:szCs w:val="20"/>
      </w:rPr>
      <w:t xml:space="preserve"> składając</w:t>
    </w:r>
    <w:r>
      <w:rPr>
        <w:sz w:val="20"/>
        <w:szCs w:val="20"/>
      </w:rPr>
      <w:t>ych</w:t>
    </w:r>
    <w:r w:rsidRPr="007F4DDC">
      <w:rPr>
        <w:sz w:val="20"/>
        <w:szCs w:val="20"/>
      </w:rPr>
      <w:t xml:space="preserve"> się z kilku</w:t>
    </w:r>
    <w:r>
      <w:rPr>
        <w:sz w:val="20"/>
        <w:szCs w:val="20"/>
      </w:rPr>
      <w:t xml:space="preserve"> podpunktów (1</w:t>
    </w:r>
    <w:r w:rsidR="00626DA6">
      <w:rPr>
        <w:sz w:val="20"/>
        <w:szCs w:val="20"/>
      </w:rPr>
      <w:t>0</w:t>
    </w:r>
    <w:r>
      <w:rPr>
        <w:sz w:val="20"/>
        <w:szCs w:val="20"/>
      </w:rPr>
      <w:t>, 1</w:t>
    </w:r>
    <w:r w:rsidR="00626DA6">
      <w:rPr>
        <w:sz w:val="20"/>
        <w:szCs w:val="20"/>
      </w:rPr>
      <w:t>1</w:t>
    </w:r>
    <w:r>
      <w:rPr>
        <w:sz w:val="20"/>
        <w:szCs w:val="20"/>
      </w:rPr>
      <w:t>, 3</w:t>
    </w:r>
    <w:r w:rsidR="00626DA6">
      <w:rPr>
        <w:sz w:val="20"/>
        <w:szCs w:val="20"/>
      </w:rPr>
      <w:t>1</w:t>
    </w:r>
    <w:r>
      <w:rPr>
        <w:sz w:val="20"/>
        <w:szCs w:val="20"/>
      </w:rPr>
      <w:t>,</w:t>
    </w:r>
    <w:r w:rsidR="00BD0C2B">
      <w:rPr>
        <w:sz w:val="20"/>
        <w:szCs w:val="20"/>
      </w:rPr>
      <w:t xml:space="preserve"> 3</w:t>
    </w:r>
    <w:r w:rsidR="00CE47BF">
      <w:rPr>
        <w:sz w:val="20"/>
        <w:szCs w:val="20"/>
      </w:rPr>
      <w:t>2</w:t>
    </w:r>
    <w:r w:rsidR="00BD0C2B">
      <w:rPr>
        <w:sz w:val="20"/>
        <w:szCs w:val="20"/>
      </w:rPr>
      <w:t>,</w:t>
    </w:r>
    <w:r>
      <w:rPr>
        <w:sz w:val="20"/>
        <w:szCs w:val="20"/>
      </w:rPr>
      <w:t xml:space="preserve"> 3</w:t>
    </w:r>
    <w:r w:rsidR="00CE47BF">
      <w:rPr>
        <w:sz w:val="20"/>
        <w:szCs w:val="20"/>
      </w:rPr>
      <w:t>4</w:t>
    </w:r>
    <w:r>
      <w:rPr>
        <w:sz w:val="20"/>
        <w:szCs w:val="20"/>
      </w:rPr>
      <w:t xml:space="preserve">, </w:t>
    </w:r>
    <w:r w:rsidR="00CE47BF">
      <w:rPr>
        <w:sz w:val="20"/>
        <w:szCs w:val="20"/>
      </w:rPr>
      <w:t>39</w:t>
    </w:r>
    <w:r>
      <w:rPr>
        <w:sz w:val="20"/>
        <w:szCs w:val="20"/>
      </w:rPr>
      <w:t>)</w:t>
    </w:r>
    <w:r w:rsidRPr="007F4DDC">
      <w:rPr>
        <w:sz w:val="20"/>
        <w:szCs w:val="20"/>
      </w:rPr>
      <w:t xml:space="preserve"> </w:t>
    </w:r>
    <w:r>
      <w:rPr>
        <w:sz w:val="20"/>
        <w:szCs w:val="20"/>
      </w:rPr>
      <w:t xml:space="preserve">muszą być spełnione wszystkie wymagania dotyczące każdego podpunktu. Jeżeli oferowany system nie posiada chociaż jednej z funkcjonalności (jeden z </w:t>
    </w:r>
    <w:r w:rsidRPr="007F4DDC">
      <w:rPr>
        <w:sz w:val="20"/>
        <w:szCs w:val="20"/>
      </w:rPr>
      <w:t>podpunktów nie jest spełnion</w:t>
    </w:r>
    <w:r>
      <w:rPr>
        <w:sz w:val="20"/>
        <w:szCs w:val="20"/>
      </w:rPr>
      <w:t>y)</w:t>
    </w:r>
    <w:r w:rsidRPr="007F4DDC">
      <w:rPr>
        <w:sz w:val="20"/>
        <w:szCs w:val="20"/>
      </w:rPr>
      <w:t>, należy wpisać „NIE”. Oferta zawierająca co najmniej 2 pozycje oznaczone „NIE” zostanie odrzucona</w:t>
    </w:r>
    <w:r>
      <w:rPr>
        <w:sz w:val="20"/>
        <w:szCs w:val="20"/>
      </w:rPr>
      <w:t xml:space="preserve"> jako niezgodna z </w:t>
    </w:r>
    <w:r w:rsidR="00CA59DB">
      <w:rPr>
        <w:sz w:val="20"/>
        <w:szCs w:val="20"/>
      </w:rPr>
      <w:t>wymaganiami Zamawiającego</w:t>
    </w:r>
    <w:r w:rsidRPr="007F4DDC">
      <w:rPr>
        <w:sz w:val="20"/>
        <w:szCs w:val="20"/>
      </w:rPr>
      <w:t>.</w:t>
    </w:r>
  </w:p>
  <w:p w14:paraId="6CA878ED" w14:textId="77777777" w:rsidR="00C45434" w:rsidRPr="007F4DDC" w:rsidRDefault="00C45434" w:rsidP="007F4DDC">
    <w:pPr>
      <w:pStyle w:val="Stopka"/>
      <w:spacing w:before="144"/>
      <w:jc w:val="center"/>
      <w:rPr>
        <w:sz w:val="18"/>
        <w:szCs w:val="18"/>
      </w:rPr>
    </w:pPr>
    <w:r w:rsidRPr="007F4DDC">
      <w:rPr>
        <w:sz w:val="18"/>
        <w:szCs w:val="18"/>
      </w:rPr>
      <w:t xml:space="preserve">Strona </w:t>
    </w:r>
    <w:r w:rsidRPr="007F4DDC">
      <w:rPr>
        <w:b/>
        <w:sz w:val="18"/>
        <w:szCs w:val="18"/>
      </w:rPr>
      <w:fldChar w:fldCharType="begin"/>
    </w:r>
    <w:r w:rsidRPr="007F4DDC">
      <w:rPr>
        <w:b/>
        <w:sz w:val="18"/>
        <w:szCs w:val="18"/>
      </w:rPr>
      <w:instrText>PAGE  \* Arabic  \* MERGEFORMAT</w:instrText>
    </w:r>
    <w:r w:rsidRPr="007F4DDC">
      <w:rPr>
        <w:b/>
        <w:sz w:val="18"/>
        <w:szCs w:val="18"/>
      </w:rPr>
      <w:fldChar w:fldCharType="separate"/>
    </w:r>
    <w:r w:rsidR="0076242F">
      <w:rPr>
        <w:b/>
        <w:noProof/>
        <w:sz w:val="18"/>
        <w:szCs w:val="18"/>
      </w:rPr>
      <w:t>1</w:t>
    </w:r>
    <w:r w:rsidRPr="007F4DDC">
      <w:rPr>
        <w:b/>
        <w:sz w:val="18"/>
        <w:szCs w:val="18"/>
      </w:rPr>
      <w:fldChar w:fldCharType="end"/>
    </w:r>
    <w:r w:rsidRPr="007F4DDC">
      <w:rPr>
        <w:sz w:val="18"/>
        <w:szCs w:val="18"/>
      </w:rPr>
      <w:t xml:space="preserve"> z </w:t>
    </w:r>
    <w:r w:rsidRPr="007F4DDC">
      <w:rPr>
        <w:b/>
        <w:sz w:val="18"/>
        <w:szCs w:val="18"/>
      </w:rPr>
      <w:fldChar w:fldCharType="begin"/>
    </w:r>
    <w:r w:rsidRPr="007F4DDC">
      <w:rPr>
        <w:b/>
        <w:sz w:val="18"/>
        <w:szCs w:val="18"/>
      </w:rPr>
      <w:instrText>NUMPAGES  \* Arabic  \* MERGEFORMAT</w:instrText>
    </w:r>
    <w:r w:rsidRPr="007F4DDC">
      <w:rPr>
        <w:b/>
        <w:sz w:val="18"/>
        <w:szCs w:val="18"/>
      </w:rPr>
      <w:fldChar w:fldCharType="separate"/>
    </w:r>
    <w:r w:rsidR="0076242F">
      <w:rPr>
        <w:b/>
        <w:noProof/>
        <w:sz w:val="18"/>
        <w:szCs w:val="18"/>
      </w:rPr>
      <w:t>6</w:t>
    </w:r>
    <w:r w:rsidRPr="007F4DDC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F6FF9" w14:textId="77777777" w:rsidR="00C45434" w:rsidRDefault="00C45434" w:rsidP="00EA371C">
    <w:pPr>
      <w:pStyle w:val="Stopka"/>
      <w:spacing w:before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38E33" w14:textId="77777777" w:rsidR="00096376" w:rsidRDefault="00096376" w:rsidP="009622C5">
      <w:pPr>
        <w:spacing w:before="144" w:line="240" w:lineRule="auto"/>
      </w:pPr>
      <w:r>
        <w:separator/>
      </w:r>
    </w:p>
  </w:footnote>
  <w:footnote w:type="continuationSeparator" w:id="0">
    <w:p w14:paraId="612A7192" w14:textId="77777777" w:rsidR="00096376" w:rsidRDefault="00096376" w:rsidP="009622C5">
      <w:pPr>
        <w:spacing w:before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648B" w14:textId="77777777" w:rsidR="00C45434" w:rsidRDefault="00C45434" w:rsidP="00EA371C">
    <w:pPr>
      <w:pStyle w:val="Nagwek"/>
      <w:spacing w:before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82C3" w14:textId="76D919C9" w:rsidR="00C45434" w:rsidRDefault="00C45434" w:rsidP="003D2138">
    <w:pPr>
      <w:pStyle w:val="Nagwek"/>
      <w:spacing w:beforeLines="0" w:line="240" w:lineRule="auto"/>
      <w:jc w:val="right"/>
      <w:rPr>
        <w:b/>
      </w:rPr>
    </w:pPr>
    <w:r w:rsidRPr="00FB4DE0">
      <w:rPr>
        <w:b/>
      </w:rPr>
      <w:t xml:space="preserve">ZAŁĄCZNIK </w:t>
    </w:r>
    <w:r w:rsidR="00D045BA">
      <w:rPr>
        <w:b/>
      </w:rPr>
      <w:t>2</w:t>
    </w:r>
    <w:r w:rsidRPr="00FB4DE0">
      <w:rPr>
        <w:b/>
      </w:rPr>
      <w:t xml:space="preserve"> DO Z</w:t>
    </w:r>
    <w:r w:rsidR="00CA59DB">
      <w:rPr>
        <w:b/>
      </w:rPr>
      <w:t>APROSZENIA</w:t>
    </w:r>
  </w:p>
  <w:p w14:paraId="31B50685" w14:textId="77777777" w:rsidR="00C45434" w:rsidRDefault="00C45434" w:rsidP="00FB4DE0">
    <w:pPr>
      <w:pStyle w:val="Nagwek"/>
      <w:spacing w:before="144"/>
      <w:jc w:val="center"/>
      <w:rPr>
        <w:b/>
      </w:rPr>
    </w:pPr>
    <w:r>
      <w:rPr>
        <w:b/>
      </w:rPr>
      <w:t>Opis przedmiotu zamówienia</w:t>
    </w:r>
  </w:p>
  <w:p w14:paraId="08C7D950" w14:textId="79C20BA0" w:rsidR="00C45434" w:rsidRPr="0076242F" w:rsidRDefault="0076242F" w:rsidP="00FB4DE0">
    <w:pPr>
      <w:pStyle w:val="Nagwek"/>
      <w:spacing w:before="144"/>
      <w:jc w:val="center"/>
      <w:rPr>
        <w:b/>
        <w:i/>
        <w:color w:val="FF0000"/>
      </w:rPr>
    </w:pPr>
    <w:r w:rsidRPr="0076242F">
      <w:rPr>
        <w:b/>
        <w:i/>
        <w:color w:val="FF0000"/>
      </w:rPr>
      <w:t>Modyfikacja 1 z dnia 15.09.2021 r.</w:t>
    </w:r>
  </w:p>
  <w:p w14:paraId="33D12696" w14:textId="77777777" w:rsidR="0076242F" w:rsidRPr="00FB4DE0" w:rsidRDefault="0076242F" w:rsidP="00FB4DE0">
    <w:pPr>
      <w:pStyle w:val="Nagwek"/>
      <w:spacing w:before="144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6F791" w14:textId="77777777" w:rsidR="00C45434" w:rsidRDefault="00C45434" w:rsidP="00EA371C">
    <w:pPr>
      <w:pStyle w:val="Nagwek"/>
      <w:spacing w:before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DB"/>
    <w:multiLevelType w:val="hybridMultilevel"/>
    <w:tmpl w:val="9D044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3A93"/>
    <w:multiLevelType w:val="hybridMultilevel"/>
    <w:tmpl w:val="9F564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1B1A"/>
    <w:multiLevelType w:val="hybridMultilevel"/>
    <w:tmpl w:val="EDB6E084"/>
    <w:lvl w:ilvl="0" w:tplc="6732823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C2303"/>
    <w:multiLevelType w:val="hybridMultilevel"/>
    <w:tmpl w:val="7A2A3E2A"/>
    <w:lvl w:ilvl="0" w:tplc="278A6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AF2B6D"/>
    <w:multiLevelType w:val="hybridMultilevel"/>
    <w:tmpl w:val="5E80D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3751"/>
    <w:multiLevelType w:val="hybridMultilevel"/>
    <w:tmpl w:val="D598B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C226E"/>
    <w:multiLevelType w:val="hybridMultilevel"/>
    <w:tmpl w:val="0D26D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272D1"/>
    <w:multiLevelType w:val="hybridMultilevel"/>
    <w:tmpl w:val="0A386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04BE5"/>
    <w:multiLevelType w:val="hybridMultilevel"/>
    <w:tmpl w:val="A1D0588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02"/>
    <w:rsid w:val="000014C4"/>
    <w:rsid w:val="00023B8A"/>
    <w:rsid w:val="00023E7C"/>
    <w:rsid w:val="00043880"/>
    <w:rsid w:val="00053F6A"/>
    <w:rsid w:val="000834CC"/>
    <w:rsid w:val="00096376"/>
    <w:rsid w:val="001104EC"/>
    <w:rsid w:val="00122636"/>
    <w:rsid w:val="00123022"/>
    <w:rsid w:val="00170DEB"/>
    <w:rsid w:val="00182080"/>
    <w:rsid w:val="00275D33"/>
    <w:rsid w:val="00294E77"/>
    <w:rsid w:val="002C132B"/>
    <w:rsid w:val="002F1545"/>
    <w:rsid w:val="00315C8E"/>
    <w:rsid w:val="00362FF5"/>
    <w:rsid w:val="00367009"/>
    <w:rsid w:val="00372910"/>
    <w:rsid w:val="003A1C70"/>
    <w:rsid w:val="003D2138"/>
    <w:rsid w:val="003D6D5E"/>
    <w:rsid w:val="00405C2C"/>
    <w:rsid w:val="004314E6"/>
    <w:rsid w:val="00434290"/>
    <w:rsid w:val="004668BA"/>
    <w:rsid w:val="00494D16"/>
    <w:rsid w:val="004B7CD4"/>
    <w:rsid w:val="005166E8"/>
    <w:rsid w:val="00526CE0"/>
    <w:rsid w:val="005567E0"/>
    <w:rsid w:val="00590397"/>
    <w:rsid w:val="005B22A1"/>
    <w:rsid w:val="005B2519"/>
    <w:rsid w:val="005E3182"/>
    <w:rsid w:val="00626DA6"/>
    <w:rsid w:val="0072129C"/>
    <w:rsid w:val="0076242F"/>
    <w:rsid w:val="007F4DDC"/>
    <w:rsid w:val="007F5751"/>
    <w:rsid w:val="007F786D"/>
    <w:rsid w:val="008023CB"/>
    <w:rsid w:val="008215B0"/>
    <w:rsid w:val="00836D13"/>
    <w:rsid w:val="0088490C"/>
    <w:rsid w:val="008B2307"/>
    <w:rsid w:val="00912F5B"/>
    <w:rsid w:val="009622C5"/>
    <w:rsid w:val="00993255"/>
    <w:rsid w:val="009A3D98"/>
    <w:rsid w:val="00A13D04"/>
    <w:rsid w:val="00A15CFA"/>
    <w:rsid w:val="00A25F1C"/>
    <w:rsid w:val="00A531C1"/>
    <w:rsid w:val="00A61D00"/>
    <w:rsid w:val="00AC2FC1"/>
    <w:rsid w:val="00AE5202"/>
    <w:rsid w:val="00B22209"/>
    <w:rsid w:val="00B23459"/>
    <w:rsid w:val="00B553FC"/>
    <w:rsid w:val="00B5561A"/>
    <w:rsid w:val="00B7371E"/>
    <w:rsid w:val="00BB169B"/>
    <w:rsid w:val="00BD0C2B"/>
    <w:rsid w:val="00C247CC"/>
    <w:rsid w:val="00C41CBC"/>
    <w:rsid w:val="00C45434"/>
    <w:rsid w:val="00C976FE"/>
    <w:rsid w:val="00CA59DB"/>
    <w:rsid w:val="00CB590A"/>
    <w:rsid w:val="00CE47BF"/>
    <w:rsid w:val="00D045BA"/>
    <w:rsid w:val="00D047A0"/>
    <w:rsid w:val="00D27E7B"/>
    <w:rsid w:val="00D57ACF"/>
    <w:rsid w:val="00D71D27"/>
    <w:rsid w:val="00D82078"/>
    <w:rsid w:val="00DA3E2E"/>
    <w:rsid w:val="00DF4954"/>
    <w:rsid w:val="00DF6F53"/>
    <w:rsid w:val="00E15DC6"/>
    <w:rsid w:val="00E85D5A"/>
    <w:rsid w:val="00EA371C"/>
    <w:rsid w:val="00EE2BB4"/>
    <w:rsid w:val="00F775A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B6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02"/>
    <w:pPr>
      <w:spacing w:beforeLines="6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ownikowy">
    <w:name w:val="Słownikowy"/>
    <w:uiPriority w:val="99"/>
    <w:rsid w:val="00AE5202"/>
    <w:rPr>
      <w:rFonts w:ascii="Times New Roman" w:hAnsi="Times New Roman" w:cs="Times New Roman"/>
      <w:i/>
    </w:rPr>
  </w:style>
  <w:style w:type="paragraph" w:styleId="Akapitzlist">
    <w:name w:val="List Paragraph"/>
    <w:basedOn w:val="Normalny"/>
    <w:uiPriority w:val="34"/>
    <w:qFormat/>
    <w:rsid w:val="004314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622C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22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9622C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B22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22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B22A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22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B22A1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B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B22A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3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371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37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371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02"/>
    <w:pPr>
      <w:spacing w:beforeLines="6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ownikowy">
    <w:name w:val="Słownikowy"/>
    <w:uiPriority w:val="99"/>
    <w:rsid w:val="00AE5202"/>
    <w:rPr>
      <w:rFonts w:ascii="Times New Roman" w:hAnsi="Times New Roman" w:cs="Times New Roman"/>
      <w:i/>
    </w:rPr>
  </w:style>
  <w:style w:type="paragraph" w:styleId="Akapitzlist">
    <w:name w:val="List Paragraph"/>
    <w:basedOn w:val="Normalny"/>
    <w:uiPriority w:val="34"/>
    <w:qFormat/>
    <w:rsid w:val="004314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622C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22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9622C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B22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22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B22A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22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B22A1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B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B22A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3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371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37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37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Brzozowski</cp:lastModifiedBy>
  <cp:revision>3</cp:revision>
  <cp:lastPrinted>2018-09-12T07:44:00Z</cp:lastPrinted>
  <dcterms:created xsi:type="dcterms:W3CDTF">2021-09-14T10:29:00Z</dcterms:created>
  <dcterms:modified xsi:type="dcterms:W3CDTF">2021-09-15T09:22:00Z</dcterms:modified>
</cp:coreProperties>
</file>